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работе МАОУ ДОД СДЮТЭ </w:t>
      </w:r>
    </w:p>
    <w:p w:rsidR="00A3713A" w:rsidRDefault="001568CD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A371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туристко -</w:t>
      </w:r>
      <w:r w:rsidR="00A3713A">
        <w:rPr>
          <w:rFonts w:ascii="Times New Roman" w:hAnsi="Times New Roman" w:cs="Times New Roman"/>
          <w:b/>
          <w:sz w:val="28"/>
          <w:szCs w:val="28"/>
        </w:rPr>
        <w:t xml:space="preserve"> краеведческому направлению </w:t>
      </w: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2011 – 2012 учебный год.</w:t>
      </w:r>
    </w:p>
    <w:p w:rsidR="00A3713A" w:rsidRDefault="00A3713A" w:rsidP="00A3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D6" w:rsidRPr="008908D6" w:rsidRDefault="008908D6" w:rsidP="00890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Pr="008908D6">
        <w:rPr>
          <w:rFonts w:ascii="Times New Roman" w:hAnsi="Times New Roman" w:cs="Times New Roman"/>
          <w:sz w:val="28"/>
          <w:szCs w:val="28"/>
        </w:rPr>
        <w:t xml:space="preserve"> -  СДЮТЭ осуществляет образовательную деятельность в системе дополнительного образования по пяти направлениям: </w:t>
      </w:r>
    </w:p>
    <w:p w:rsidR="008908D6" w:rsidRPr="008908D6" w:rsidRDefault="008908D6" w:rsidP="00890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туристско-краеведческое;</w:t>
      </w:r>
    </w:p>
    <w:p w:rsidR="008908D6" w:rsidRPr="008908D6" w:rsidRDefault="008908D6" w:rsidP="00890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спортивно-оздоровительное;</w:t>
      </w:r>
    </w:p>
    <w:p w:rsidR="008908D6" w:rsidRPr="008908D6" w:rsidRDefault="008908D6" w:rsidP="00890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эколого-биологическое;</w:t>
      </w:r>
    </w:p>
    <w:p w:rsidR="008908D6" w:rsidRPr="008908D6" w:rsidRDefault="008908D6" w:rsidP="00890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социально-педагогическое;</w:t>
      </w:r>
    </w:p>
    <w:p w:rsidR="008908D6" w:rsidRPr="008908D6" w:rsidRDefault="008908D6" w:rsidP="00890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художественно-эстетическое.</w:t>
      </w:r>
    </w:p>
    <w:p w:rsidR="00144290" w:rsidRDefault="00144290" w:rsidP="001442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290">
        <w:rPr>
          <w:rFonts w:ascii="Times New Roman" w:hAnsi="Times New Roman" w:cs="Times New Roman"/>
          <w:b/>
          <w:bCs/>
          <w:sz w:val="28"/>
          <w:szCs w:val="28"/>
        </w:rPr>
        <w:t xml:space="preserve">Туристко – краеведческое направление </w:t>
      </w:r>
      <w:r w:rsidRPr="00144290">
        <w:rPr>
          <w:rFonts w:ascii="Times New Roman" w:hAnsi="Times New Roman" w:cs="Times New Roman"/>
          <w:sz w:val="28"/>
          <w:szCs w:val="28"/>
        </w:rPr>
        <w:t xml:space="preserve">направлено на формирование туристко - краеведческих знаний детей дошкольного и школьного возраста  ответственного отношения каждого ребенка к природе; пропаганда здорового образа жизни. Оно изучает историю и культуру, семейные родословные, народное творчество родного края, музейное дело и проведение экскурсий, подготовку к путешествиям и экспедициям. </w:t>
      </w:r>
      <w:r w:rsidRPr="00144290">
        <w:rPr>
          <w:rFonts w:ascii="Times New Roman" w:hAnsi="Times New Roman" w:cs="Times New Roman"/>
          <w:color w:val="000000"/>
          <w:sz w:val="28"/>
          <w:szCs w:val="28"/>
        </w:rPr>
        <w:t xml:space="preserve">Данное  направление  </w:t>
      </w:r>
      <w:r w:rsidRPr="00144290">
        <w:rPr>
          <w:rFonts w:ascii="Times New Roman" w:hAnsi="Times New Roman" w:cs="Times New Roman"/>
          <w:sz w:val="28"/>
          <w:szCs w:val="28"/>
        </w:rPr>
        <w:t>направлено на приобщение учащихся к основам краеведческой, туристской и поисково-исследовательской деятельности, совершенствование нравственности и физического воспитания учащихся; воспитание патриотизма, бережного отношения к природному и культурному наследию родного края через привлечение учащихся к экскурсиям и путешествиям в рамках экскурсионных маршрутов.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498"/>
        <w:gridCol w:w="3739"/>
      </w:tblGrid>
      <w:tr w:rsidR="00144290" w:rsidRPr="00DD2F4A" w:rsidTr="00C46543">
        <w:tc>
          <w:tcPr>
            <w:tcW w:w="4111" w:type="dxa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498" w:type="dxa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739" w:type="dxa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44290" w:rsidRPr="00DD2F4A" w:rsidTr="00C46543">
        <w:trPr>
          <w:trHeight w:val="495"/>
        </w:trPr>
        <w:tc>
          <w:tcPr>
            <w:tcW w:w="4111" w:type="dxa"/>
          </w:tcPr>
          <w:p w:rsidR="00144290" w:rsidRPr="00DD2F4A" w:rsidRDefault="00144290" w:rsidP="00C46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Туристко –   краеведческое </w:t>
            </w:r>
          </w:p>
        </w:tc>
        <w:tc>
          <w:tcPr>
            <w:tcW w:w="2498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39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</w:t>
            </w:r>
          </w:p>
        </w:tc>
      </w:tr>
      <w:tr w:rsidR="00144290" w:rsidRPr="00DD2F4A" w:rsidTr="00C46543">
        <w:trPr>
          <w:trHeight w:val="421"/>
        </w:trPr>
        <w:tc>
          <w:tcPr>
            <w:tcW w:w="4111" w:type="dxa"/>
          </w:tcPr>
          <w:p w:rsidR="00144290" w:rsidRPr="00DD2F4A" w:rsidRDefault="00144290" w:rsidP="00C4654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 – спортивное</w:t>
            </w:r>
          </w:p>
        </w:tc>
        <w:tc>
          <w:tcPr>
            <w:tcW w:w="2498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39" w:type="dxa"/>
            <w:vAlign w:val="center"/>
          </w:tcPr>
          <w:p w:rsidR="00144290" w:rsidRPr="00DD2F4A" w:rsidRDefault="00A32A85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670</w:t>
            </w:r>
          </w:p>
        </w:tc>
      </w:tr>
      <w:tr w:rsidR="00144290" w:rsidRPr="00DD2F4A" w:rsidTr="00C46543">
        <w:trPr>
          <w:trHeight w:val="701"/>
        </w:trPr>
        <w:tc>
          <w:tcPr>
            <w:tcW w:w="4111" w:type="dxa"/>
          </w:tcPr>
          <w:p w:rsidR="00144290" w:rsidRPr="00DD2F4A" w:rsidRDefault="00144290" w:rsidP="00C4654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Художественно – эстетическое </w:t>
            </w:r>
          </w:p>
        </w:tc>
        <w:tc>
          <w:tcPr>
            <w:tcW w:w="2498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39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144290" w:rsidRPr="00DD2F4A" w:rsidTr="00C46543">
        <w:trPr>
          <w:trHeight w:val="300"/>
        </w:trPr>
        <w:tc>
          <w:tcPr>
            <w:tcW w:w="4111" w:type="dxa"/>
          </w:tcPr>
          <w:p w:rsidR="00144290" w:rsidRPr="00DD2F4A" w:rsidRDefault="00144290" w:rsidP="00C4654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Эколого – биологическое</w:t>
            </w:r>
          </w:p>
        </w:tc>
        <w:tc>
          <w:tcPr>
            <w:tcW w:w="2498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39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44290" w:rsidRPr="00DD2F4A" w:rsidTr="00C46543">
        <w:trPr>
          <w:trHeight w:val="597"/>
        </w:trPr>
        <w:tc>
          <w:tcPr>
            <w:tcW w:w="4111" w:type="dxa"/>
          </w:tcPr>
          <w:p w:rsidR="00144290" w:rsidRPr="00DD2F4A" w:rsidRDefault="00144290" w:rsidP="00C46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 – педагогическое</w:t>
            </w:r>
          </w:p>
        </w:tc>
        <w:tc>
          <w:tcPr>
            <w:tcW w:w="2498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739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144290" w:rsidRPr="00DD2F4A" w:rsidTr="00C46543">
        <w:trPr>
          <w:trHeight w:val="597"/>
        </w:trPr>
        <w:tc>
          <w:tcPr>
            <w:tcW w:w="4111" w:type="dxa"/>
          </w:tcPr>
          <w:p w:rsidR="00144290" w:rsidRPr="00DD2F4A" w:rsidRDefault="00144290" w:rsidP="00C4654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98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739" w:type="dxa"/>
            <w:vAlign w:val="center"/>
          </w:tcPr>
          <w:p w:rsidR="00144290" w:rsidRPr="00DD2F4A" w:rsidRDefault="00144290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  <w:r w:rsidR="00A3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144290" w:rsidRDefault="00144290" w:rsidP="00890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8D6" w:rsidRDefault="008908D6" w:rsidP="00890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290">
        <w:rPr>
          <w:rFonts w:ascii="Times New Roman" w:hAnsi="Times New Roman" w:cs="Times New Roman"/>
          <w:sz w:val="28"/>
          <w:szCs w:val="28"/>
        </w:rPr>
        <w:t>Целью работы</w:t>
      </w:r>
      <w:r w:rsidRPr="008908D6">
        <w:rPr>
          <w:rFonts w:ascii="Times New Roman" w:hAnsi="Times New Roman" w:cs="Times New Roman"/>
          <w:sz w:val="28"/>
          <w:szCs w:val="28"/>
        </w:rPr>
        <w:t xml:space="preserve"> туристко – краеведческого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8D6">
        <w:rPr>
          <w:rFonts w:ascii="Times New Roman" w:hAnsi="Times New Roman" w:cs="Times New Roman"/>
          <w:sz w:val="28"/>
          <w:szCs w:val="28"/>
        </w:rPr>
        <w:t>является создание условий для</w:t>
      </w:r>
      <w:r w:rsidRPr="00412A7B">
        <w:t xml:space="preserve"> </w:t>
      </w:r>
      <w:r w:rsidRPr="008908D6">
        <w:rPr>
          <w:rFonts w:ascii="Times New Roman" w:hAnsi="Times New Roman" w:cs="Times New Roman"/>
          <w:sz w:val="28"/>
          <w:szCs w:val="28"/>
        </w:rPr>
        <w:t>гражданско-патриотического воспитания подрастающего поколения через организацию краеведческой и туристской  деятельности в образовательных учреждениях  Чайковского района.</w:t>
      </w:r>
    </w:p>
    <w:p w:rsidR="00144290" w:rsidRDefault="00144290" w:rsidP="001442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D46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Образовательные  программы</w:t>
      </w:r>
      <w:r w:rsidRPr="004A4D4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4D46">
        <w:rPr>
          <w:rFonts w:ascii="Times New Roman" w:hAnsi="Times New Roman"/>
          <w:b/>
          <w:bCs/>
          <w:color w:val="000000"/>
          <w:sz w:val="28"/>
          <w:szCs w:val="28"/>
        </w:rPr>
        <w:t>туристс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ко-краеведческого направления. </w:t>
      </w:r>
      <w:r w:rsidRPr="004A4D4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4A4D4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A4D4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«Тропинка», «Природа и  творчество» </w:t>
      </w:r>
      <w:r w:rsidRPr="004A4D46">
        <w:rPr>
          <w:rFonts w:ascii="Times New Roman" w:hAnsi="Times New Roman"/>
          <w:sz w:val="28"/>
          <w:szCs w:val="28"/>
        </w:rPr>
        <w:t xml:space="preserve"> для детей начальной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D46">
        <w:rPr>
          <w:rFonts w:ascii="Times New Roman" w:hAnsi="Times New Roman"/>
          <w:sz w:val="28"/>
          <w:szCs w:val="28"/>
        </w:rPr>
        <w:t>по изучению истории, природы, культурного наследия родного края, с различными экскурсиями и походами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D46">
        <w:rPr>
          <w:rFonts w:ascii="Times New Roman" w:hAnsi="Times New Roman"/>
          <w:sz w:val="28"/>
          <w:szCs w:val="28"/>
        </w:rPr>
        <w:t xml:space="preserve"> рассч</w:t>
      </w:r>
      <w:r>
        <w:rPr>
          <w:rFonts w:ascii="Times New Roman" w:hAnsi="Times New Roman"/>
          <w:sz w:val="28"/>
          <w:szCs w:val="28"/>
        </w:rPr>
        <w:t>итана на четыре года обучения.</w:t>
      </w:r>
    </w:p>
    <w:p w:rsidR="00144290" w:rsidRPr="004A4D46" w:rsidRDefault="00144290" w:rsidP="001442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Программы </w:t>
      </w:r>
      <w:r w:rsidRPr="004A4D46">
        <w:rPr>
          <w:rFonts w:ascii="Times New Roman" w:hAnsi="Times New Roman"/>
          <w:sz w:val="28"/>
          <w:szCs w:val="28"/>
        </w:rPr>
        <w:t>объединений «Школьные музеи» позволя</w:t>
      </w:r>
      <w:r>
        <w:rPr>
          <w:rFonts w:ascii="Times New Roman" w:hAnsi="Times New Roman"/>
          <w:sz w:val="28"/>
          <w:szCs w:val="28"/>
        </w:rPr>
        <w:t>ю</w:t>
      </w:r>
      <w:r w:rsidRPr="004A4D4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учащимся</w:t>
      </w:r>
      <w:r w:rsidRPr="004A4D46">
        <w:rPr>
          <w:rFonts w:ascii="Times New Roman" w:hAnsi="Times New Roman"/>
          <w:sz w:val="28"/>
          <w:szCs w:val="28"/>
        </w:rPr>
        <w:t xml:space="preserve"> познакомиться с основами поисково-собирательской, учетно-хранительской, учебно-исследовательской деятельностью и быть организаторами различных мероприятий в своих музеях.</w:t>
      </w:r>
    </w:p>
    <w:p w:rsidR="00144290" w:rsidRPr="004A4D46" w:rsidRDefault="00144290" w:rsidP="00144290">
      <w:pPr>
        <w:shd w:val="clear" w:color="auto" w:fill="FFFFFF"/>
        <w:tabs>
          <w:tab w:val="left" w:pos="0"/>
          <w:tab w:val="left" w:pos="5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4A4D46">
        <w:rPr>
          <w:rFonts w:ascii="Times New Roman" w:hAnsi="Times New Roman"/>
          <w:color w:val="000000"/>
          <w:sz w:val="28"/>
          <w:szCs w:val="28"/>
        </w:rPr>
        <w:t xml:space="preserve">своение программ туристско-краеведческого направления способствует </w:t>
      </w:r>
      <w:r w:rsidRPr="004A4D46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воспитанию любви к родному краю, </w:t>
      </w:r>
      <w:r w:rsidRPr="004A4D46">
        <w:rPr>
          <w:rFonts w:ascii="Times New Roman" w:hAnsi="Times New Roman"/>
          <w:color w:val="000000"/>
          <w:sz w:val="28"/>
          <w:szCs w:val="28"/>
        </w:rPr>
        <w:t xml:space="preserve">чувства ответственности, </w:t>
      </w:r>
      <w:r w:rsidRPr="004A4D46">
        <w:rPr>
          <w:rFonts w:ascii="Times New Roman" w:hAnsi="Times New Roman"/>
          <w:color w:val="000000"/>
          <w:spacing w:val="-1"/>
          <w:sz w:val="28"/>
          <w:szCs w:val="28"/>
        </w:rPr>
        <w:t xml:space="preserve">смелости, сплочённости, формированию выносливости, </w:t>
      </w:r>
      <w:r w:rsidRPr="004A4D46">
        <w:rPr>
          <w:rFonts w:ascii="Times New Roman" w:hAnsi="Times New Roman"/>
          <w:color w:val="000000"/>
          <w:sz w:val="28"/>
          <w:szCs w:val="28"/>
        </w:rPr>
        <w:t>физическому развитию  и укреплению здоровья подростков.</w:t>
      </w:r>
    </w:p>
    <w:p w:rsidR="008908D6" w:rsidRPr="008908D6" w:rsidRDefault="008908D6" w:rsidP="008908D6">
      <w:pPr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В течение года отдел решал следующие задачи</w:t>
      </w:r>
    </w:p>
    <w:p w:rsidR="008908D6" w:rsidRPr="008908D6" w:rsidRDefault="008908D6" w:rsidP="00890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Планирование и анализ основных видов туристк</w:t>
      </w:r>
      <w:proofErr w:type="gramStart"/>
      <w:r w:rsidRPr="008908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08D6">
        <w:rPr>
          <w:rFonts w:ascii="Times New Roman" w:hAnsi="Times New Roman" w:cs="Times New Roman"/>
          <w:sz w:val="28"/>
          <w:szCs w:val="28"/>
        </w:rPr>
        <w:t xml:space="preserve"> краеведческой направленности.</w:t>
      </w:r>
    </w:p>
    <w:p w:rsidR="008908D6" w:rsidRPr="008908D6" w:rsidRDefault="008908D6" w:rsidP="00890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Поиск новых форм, методов, путей совершенствования видов деятельности туристко - краеведческой направленности  и внедрение их в работу.</w:t>
      </w:r>
    </w:p>
    <w:p w:rsidR="008908D6" w:rsidRPr="008908D6" w:rsidRDefault="008908D6" w:rsidP="008908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Осуществление общего руководства в организации и проведении запланированных мероприятий туристко - краеведческой направленности</w:t>
      </w:r>
      <w:proofErr w:type="gramStart"/>
      <w:r w:rsidRPr="008908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08D6" w:rsidRPr="008908D6" w:rsidRDefault="008908D6" w:rsidP="00890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6.  Способствовать созданию новых  учебных пособий, методических разработок.</w:t>
      </w:r>
    </w:p>
    <w:p w:rsidR="008908D6" w:rsidRPr="008908D6" w:rsidRDefault="008908D6" w:rsidP="008908D6">
      <w:pPr>
        <w:ind w:left="720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В ходе запланированных задач было проведено: </w:t>
      </w:r>
    </w:p>
    <w:p w:rsidR="008908D6" w:rsidRPr="008908D6" w:rsidRDefault="008908D6" w:rsidP="00890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1. Планирование и анализ основных видов деятельности туристко - краеведческого отдела.</w:t>
      </w:r>
    </w:p>
    <w:p w:rsidR="008908D6" w:rsidRPr="008908D6" w:rsidRDefault="008908D6" w:rsidP="008908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Утверждение плана работы отдела на учебный год, положений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8D6">
        <w:rPr>
          <w:rFonts w:ascii="Times New Roman" w:hAnsi="Times New Roman" w:cs="Times New Roman"/>
          <w:sz w:val="28"/>
          <w:szCs w:val="28"/>
        </w:rPr>
        <w:t>городских и станционных мероприятий и конкурсов;</w:t>
      </w:r>
    </w:p>
    <w:p w:rsidR="008908D6" w:rsidRPr="008908D6" w:rsidRDefault="008908D6" w:rsidP="008908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Организация  мероприятий  отдела </w:t>
      </w:r>
      <w:proofErr w:type="gramStart"/>
      <w:r w:rsidRPr="008908D6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908D6">
        <w:rPr>
          <w:rFonts w:ascii="Times New Roman" w:hAnsi="Times New Roman" w:cs="Times New Roman"/>
          <w:sz w:val="28"/>
          <w:szCs w:val="28"/>
        </w:rPr>
        <w:t xml:space="preserve">  (проведение и отчет-анализ по  каждому мероприятию)</w:t>
      </w:r>
    </w:p>
    <w:p w:rsidR="008908D6" w:rsidRPr="008908D6" w:rsidRDefault="008908D6" w:rsidP="008908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Поиск и внедрение новых форм, методов, путей совершенствования существующих видов деятельности отдела.</w:t>
      </w:r>
    </w:p>
    <w:p w:rsidR="008908D6" w:rsidRPr="008908D6" w:rsidRDefault="008908D6" w:rsidP="008908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Организация школьных турслётов, Дней здоровья, школ музейного актива, туристско – ознакомительных игровых программ для ДОУ, и  др. (</w:t>
      </w:r>
      <w:proofErr w:type="gramStart"/>
      <w:r w:rsidRPr="008908D6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8908D6">
        <w:rPr>
          <w:rFonts w:ascii="Times New Roman" w:hAnsi="Times New Roman" w:cs="Times New Roman"/>
          <w:sz w:val="28"/>
          <w:szCs w:val="28"/>
        </w:rPr>
        <w:t xml:space="preserve"> работы  СДЮТЭ)</w:t>
      </w:r>
    </w:p>
    <w:p w:rsidR="008908D6" w:rsidRPr="00975CCB" w:rsidRDefault="008908D6" w:rsidP="008908D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проведение познавательных занятий и игр по краеведению, ПВД, мастер - классов, выездов на пленер, организация лагерей актива и др.</w:t>
      </w:r>
    </w:p>
    <w:p w:rsidR="00975CCB" w:rsidRDefault="00975CCB" w:rsidP="00975CC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908D6" w:rsidRPr="00975CCB" w:rsidRDefault="008908D6" w:rsidP="00975C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Руководство, организация и проведение запланированных мероприятий</w:t>
      </w:r>
      <w:r w:rsidRPr="008908D6">
        <w:rPr>
          <w:rFonts w:ascii="Times New Roman" w:hAnsi="Times New Roman" w:cs="Times New Roman"/>
          <w:sz w:val="28"/>
          <w:szCs w:val="28"/>
        </w:rPr>
        <w:t>.</w:t>
      </w:r>
    </w:p>
    <w:p w:rsidR="00975CCB" w:rsidRPr="00975CCB" w:rsidRDefault="00975CCB" w:rsidP="00975C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8D6" w:rsidRPr="008908D6" w:rsidRDefault="008908D6" w:rsidP="00975C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lastRenderedPageBreak/>
        <w:t>Участие в станционных, муниципальных, краевых, всероссийских мероприятиях.</w:t>
      </w:r>
    </w:p>
    <w:p w:rsidR="008908D6" w:rsidRDefault="008908D6" w:rsidP="00890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8D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908D6">
        <w:rPr>
          <w:rFonts w:ascii="Times New Roman" w:hAnsi="Times New Roman" w:cs="Times New Roman"/>
          <w:sz w:val="28"/>
          <w:szCs w:val="28"/>
        </w:rPr>
        <w:t xml:space="preserve"> комплексного плана работы на 201-2012 учебный год были организованы и проведены следующие мероприятия: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426"/>
        <w:gridCol w:w="1371"/>
        <w:gridCol w:w="2109"/>
      </w:tblGrid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pStyle w:val="a3"/>
              <w:ind w:left="360"/>
              <w:rPr>
                <w:sz w:val="28"/>
                <w:szCs w:val="28"/>
              </w:rPr>
            </w:pPr>
            <w:r w:rsidRPr="00975CCB">
              <w:rPr>
                <w:sz w:val="28"/>
                <w:szCs w:val="28"/>
              </w:rPr>
              <w:t xml:space="preserve">№ </w:t>
            </w:r>
            <w:proofErr w:type="spellStart"/>
            <w:r w:rsidRPr="00975CCB">
              <w:rPr>
                <w:sz w:val="28"/>
                <w:szCs w:val="28"/>
              </w:rPr>
              <w:t>п.п</w:t>
            </w:r>
            <w:proofErr w:type="spellEnd"/>
            <w:r w:rsidRPr="00975CCB">
              <w:rPr>
                <w:sz w:val="28"/>
                <w:szCs w:val="28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олимпиада по краеведению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Любова Н.А.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туристским маршрутам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Любова Н.А.</w:t>
            </w:r>
          </w:p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724627" w:rsidRPr="006252E1" w:rsidTr="00C46543">
        <w:trPr>
          <w:trHeight w:val="7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</w:t>
            </w: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 – 241»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Итоговый вечер-отчёт туристских групп «Из дальних странствий возвратясь»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Н.В..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Переаттестация музея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Туристско-краеведческая игра «Застава»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 xml:space="preserve"> 18 февраля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Школа музейного актива «Экскурсионные практики»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Переаттестация музея СОШ п. Прикамский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Переаттестация музея СОШ с. Сосново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экскурсионных маршрутов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</w:tr>
      <w:tr w:rsidR="00724627" w:rsidRPr="006252E1" w:rsidTr="00C4654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CCB">
              <w:rPr>
                <w:rFonts w:ascii="Times New Roman" w:hAnsi="Times New Roman" w:cs="Times New Roman"/>
                <w:sz w:val="28"/>
                <w:szCs w:val="28"/>
              </w:rPr>
              <w:t>Переаттестация музея СОШ №4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27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Н.В.</w:t>
            </w:r>
          </w:p>
          <w:p w:rsidR="00724627" w:rsidRPr="00975CCB" w:rsidRDefault="00724627" w:rsidP="00C4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</w:tr>
    </w:tbl>
    <w:p w:rsidR="00724627" w:rsidRPr="008908D6" w:rsidRDefault="00724627" w:rsidP="00890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08D6" w:rsidRPr="008908D6" w:rsidRDefault="008908D6" w:rsidP="00890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lastRenderedPageBreak/>
        <w:t>В маршрутно – квалификационную комиссию были представлены отчёты о походах.</w:t>
      </w:r>
    </w:p>
    <w:p w:rsidR="008908D6" w:rsidRPr="008908D6" w:rsidRDefault="008908D6" w:rsidP="008908D6">
      <w:pPr>
        <w:tabs>
          <w:tab w:val="num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Пополнение отчетами о проведении походов и экспедиции медиатеки:</w:t>
      </w:r>
    </w:p>
    <w:p w:rsidR="008908D6" w:rsidRPr="008908D6" w:rsidRDefault="008908D6" w:rsidP="00890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Отчёт о прохождении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водного</w:t>
      </w:r>
      <w:r w:rsidRPr="008908D6">
        <w:rPr>
          <w:rFonts w:ascii="Times New Roman" w:hAnsi="Times New Roman" w:cs="Times New Roman"/>
          <w:sz w:val="28"/>
          <w:szCs w:val="28"/>
        </w:rPr>
        <w:t xml:space="preserve"> туристического маршрута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первой</w:t>
      </w:r>
      <w:r w:rsidRPr="008908D6">
        <w:rPr>
          <w:rFonts w:ascii="Times New Roman" w:hAnsi="Times New Roman" w:cs="Times New Roman"/>
          <w:sz w:val="28"/>
          <w:szCs w:val="28"/>
        </w:rPr>
        <w:t xml:space="preserve"> категории сложности по </w:t>
      </w:r>
      <w:r w:rsidRPr="008908D6">
        <w:rPr>
          <w:rFonts w:ascii="Times New Roman" w:hAnsi="Times New Roman" w:cs="Times New Roman"/>
          <w:sz w:val="28"/>
          <w:szCs w:val="28"/>
          <w:u w:val="single"/>
        </w:rPr>
        <w:t>Среднему Уралу, р. Усьва</w:t>
      </w:r>
      <w:r w:rsidRPr="008908D6">
        <w:rPr>
          <w:rFonts w:ascii="Times New Roman" w:hAnsi="Times New Roman" w:cs="Times New Roman"/>
          <w:sz w:val="28"/>
          <w:szCs w:val="28"/>
        </w:rPr>
        <w:t>,  совершенного группой туристов МБОУ ДОД СДЮТЭ г. Чайковского Пермского края (19.06.- 28.06. 2011), руководители Попов В.А., Калмыкова В.В.</w:t>
      </w:r>
    </w:p>
    <w:p w:rsidR="008908D6" w:rsidRPr="008908D6" w:rsidRDefault="008908D6" w:rsidP="00890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Отчёт о прохождении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водного </w:t>
      </w:r>
      <w:r w:rsidRPr="008908D6">
        <w:rPr>
          <w:rFonts w:ascii="Times New Roman" w:hAnsi="Times New Roman" w:cs="Times New Roman"/>
          <w:sz w:val="28"/>
          <w:szCs w:val="28"/>
        </w:rPr>
        <w:t xml:space="preserve">туристического маршрута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8908D6">
        <w:rPr>
          <w:rFonts w:ascii="Times New Roman" w:hAnsi="Times New Roman" w:cs="Times New Roman"/>
          <w:sz w:val="28"/>
          <w:szCs w:val="28"/>
        </w:rPr>
        <w:t xml:space="preserve"> категории сложности по </w:t>
      </w:r>
      <w:r w:rsidRPr="008908D6">
        <w:rPr>
          <w:rFonts w:ascii="Times New Roman" w:hAnsi="Times New Roman" w:cs="Times New Roman"/>
          <w:sz w:val="28"/>
          <w:szCs w:val="28"/>
          <w:u w:val="single"/>
        </w:rPr>
        <w:t>Среднему Уралу, р. Усьва,</w:t>
      </w:r>
      <w:r w:rsidRPr="008908D6">
        <w:rPr>
          <w:rFonts w:ascii="Times New Roman" w:hAnsi="Times New Roman" w:cs="Times New Roman"/>
          <w:sz w:val="28"/>
          <w:szCs w:val="28"/>
        </w:rPr>
        <w:t xml:space="preserve">  совершенного группой туристов пос. Новый </w:t>
      </w:r>
      <w:proofErr w:type="spellStart"/>
      <w:r w:rsidRPr="008908D6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8908D6">
        <w:rPr>
          <w:rFonts w:ascii="Times New Roman" w:hAnsi="Times New Roman" w:cs="Times New Roman"/>
          <w:sz w:val="28"/>
          <w:szCs w:val="28"/>
        </w:rPr>
        <w:t xml:space="preserve"> р-он Удмуртия и г. Чайковский Пермский край (6.05. – 14.05. 2011), руководитель Попов В.А.,</w:t>
      </w:r>
    </w:p>
    <w:p w:rsidR="008908D6" w:rsidRPr="008908D6" w:rsidRDefault="008908D6" w:rsidP="00890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Отчёт о прохождении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водного</w:t>
      </w:r>
      <w:r w:rsidRPr="008908D6">
        <w:rPr>
          <w:rFonts w:ascii="Times New Roman" w:hAnsi="Times New Roman" w:cs="Times New Roman"/>
          <w:sz w:val="28"/>
          <w:szCs w:val="28"/>
        </w:rPr>
        <w:t xml:space="preserve"> туристического маршрута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первой </w:t>
      </w:r>
      <w:r w:rsidRPr="008908D6">
        <w:rPr>
          <w:rFonts w:ascii="Times New Roman" w:hAnsi="Times New Roman" w:cs="Times New Roman"/>
          <w:sz w:val="28"/>
          <w:szCs w:val="28"/>
        </w:rPr>
        <w:t xml:space="preserve">категории сложности в районе Северного Урала (р. </w:t>
      </w:r>
      <w:proofErr w:type="spellStart"/>
      <w:r w:rsidRPr="008908D6">
        <w:rPr>
          <w:rFonts w:ascii="Times New Roman" w:hAnsi="Times New Roman" w:cs="Times New Roman"/>
          <w:sz w:val="28"/>
          <w:szCs w:val="28"/>
        </w:rPr>
        <w:t>Щугор</w:t>
      </w:r>
      <w:proofErr w:type="spellEnd"/>
      <w:r w:rsidRPr="008908D6">
        <w:rPr>
          <w:rFonts w:ascii="Times New Roman" w:hAnsi="Times New Roman" w:cs="Times New Roman"/>
          <w:sz w:val="28"/>
          <w:szCs w:val="28"/>
        </w:rPr>
        <w:t>),  совершенного группой туристов ПРДО «АБРИС» г. Чайковского Пермского края (29.07.- 15.08. 2011), руководитель Калмыкова В.В.,</w:t>
      </w:r>
    </w:p>
    <w:p w:rsidR="008908D6" w:rsidRPr="008908D6" w:rsidRDefault="008908D6" w:rsidP="00890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Отчёт о прохождении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водного</w:t>
      </w:r>
      <w:r w:rsidRPr="008908D6">
        <w:rPr>
          <w:rFonts w:ascii="Times New Roman" w:hAnsi="Times New Roman" w:cs="Times New Roman"/>
          <w:sz w:val="28"/>
          <w:szCs w:val="28"/>
        </w:rPr>
        <w:t xml:space="preserve"> туристического маршрута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первой</w:t>
      </w:r>
      <w:r w:rsidRPr="008908D6">
        <w:rPr>
          <w:rFonts w:ascii="Times New Roman" w:hAnsi="Times New Roman" w:cs="Times New Roman"/>
          <w:sz w:val="28"/>
          <w:szCs w:val="28"/>
        </w:rPr>
        <w:t xml:space="preserve"> категории сложности в районе Северного Урала (р. </w:t>
      </w:r>
      <w:proofErr w:type="spellStart"/>
      <w:r w:rsidRPr="008908D6">
        <w:rPr>
          <w:rFonts w:ascii="Times New Roman" w:hAnsi="Times New Roman" w:cs="Times New Roman"/>
          <w:sz w:val="28"/>
          <w:szCs w:val="28"/>
        </w:rPr>
        <w:t>Акчим</w:t>
      </w:r>
      <w:proofErr w:type="spellEnd"/>
      <w:r w:rsidRPr="008908D6">
        <w:rPr>
          <w:rFonts w:ascii="Times New Roman" w:hAnsi="Times New Roman" w:cs="Times New Roman"/>
          <w:sz w:val="28"/>
          <w:szCs w:val="28"/>
        </w:rPr>
        <w:t>, Вишера),  совершенного группой туристов МБОУ ДОД СДЮТЭ г. Чайковского Пермского края (14.05 – 21. 2010), руководитель  Шилов А.В.,</w:t>
      </w:r>
    </w:p>
    <w:p w:rsidR="008908D6" w:rsidRPr="008908D6" w:rsidRDefault="008908D6" w:rsidP="00890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Отчёт о прохождении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водного</w:t>
      </w:r>
      <w:r w:rsidRPr="008908D6">
        <w:rPr>
          <w:rFonts w:ascii="Times New Roman" w:hAnsi="Times New Roman" w:cs="Times New Roman"/>
          <w:sz w:val="28"/>
          <w:szCs w:val="28"/>
        </w:rPr>
        <w:t xml:space="preserve"> туристического маршрута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первой</w:t>
      </w:r>
      <w:r w:rsidRPr="008908D6">
        <w:rPr>
          <w:rFonts w:ascii="Times New Roman" w:hAnsi="Times New Roman" w:cs="Times New Roman"/>
          <w:sz w:val="28"/>
          <w:szCs w:val="28"/>
        </w:rPr>
        <w:t xml:space="preserve"> категории сложности в районе Северного Урала,  совершенного группой туристов ПРДО «АБРИС» г. Чайковского Пермского края (август  2010), руководитель  Шустова А.А.</w:t>
      </w:r>
    </w:p>
    <w:p w:rsidR="008908D6" w:rsidRPr="008908D6" w:rsidRDefault="008908D6" w:rsidP="00890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Отчёт о прохождении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водного</w:t>
      </w:r>
      <w:r w:rsidRPr="008908D6">
        <w:rPr>
          <w:rFonts w:ascii="Times New Roman" w:hAnsi="Times New Roman" w:cs="Times New Roman"/>
          <w:sz w:val="28"/>
          <w:szCs w:val="28"/>
        </w:rPr>
        <w:t xml:space="preserve"> туристического маршрута </w:t>
      </w:r>
      <w:r w:rsidRPr="008908D6">
        <w:rPr>
          <w:rFonts w:ascii="Times New Roman" w:hAnsi="Times New Roman" w:cs="Times New Roman"/>
          <w:b/>
          <w:sz w:val="28"/>
          <w:szCs w:val="28"/>
          <w:u w:val="single"/>
        </w:rPr>
        <w:t>первой</w:t>
      </w:r>
      <w:r w:rsidRPr="008908D6">
        <w:rPr>
          <w:rFonts w:ascii="Times New Roman" w:hAnsi="Times New Roman" w:cs="Times New Roman"/>
          <w:sz w:val="28"/>
          <w:szCs w:val="28"/>
        </w:rPr>
        <w:t xml:space="preserve"> категории сложности по </w:t>
      </w:r>
      <w:proofErr w:type="spellStart"/>
      <w:r w:rsidRPr="008908D6">
        <w:rPr>
          <w:rFonts w:ascii="Times New Roman" w:hAnsi="Times New Roman" w:cs="Times New Roman"/>
          <w:sz w:val="28"/>
          <w:szCs w:val="28"/>
        </w:rPr>
        <w:t>Прикамью</w:t>
      </w:r>
      <w:proofErr w:type="spellEnd"/>
      <w:r w:rsidRPr="008908D6">
        <w:rPr>
          <w:rFonts w:ascii="Times New Roman" w:hAnsi="Times New Roman" w:cs="Times New Roman"/>
          <w:sz w:val="28"/>
          <w:szCs w:val="28"/>
        </w:rPr>
        <w:t xml:space="preserve"> (р. Сива - Кама),  совершенного группой туристов МБОУ ДОД СДЮТЭ г. Чайковского Пермского края (август 2011), руководитель  Смирнов В.И.</w:t>
      </w:r>
    </w:p>
    <w:p w:rsidR="008908D6" w:rsidRPr="008908D6" w:rsidRDefault="008908D6" w:rsidP="008908D6">
      <w:pPr>
        <w:shd w:val="clear" w:color="auto" w:fill="FFFFFF"/>
        <w:tabs>
          <w:tab w:val="left" w:pos="0"/>
        </w:tabs>
        <w:ind w:left="19" w:right="19" w:firstLine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908D6" w:rsidRPr="008908D6" w:rsidRDefault="008908D6" w:rsidP="008908D6">
      <w:pPr>
        <w:shd w:val="clear" w:color="auto" w:fill="FFFFFF"/>
        <w:tabs>
          <w:tab w:val="left" w:pos="0"/>
        </w:tabs>
        <w:ind w:left="19" w:right="19" w:firstLine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908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этом учебном году</w:t>
      </w:r>
      <w:r w:rsidRPr="008908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были разработаны положения мероприятий СДЮТЭ институционального, муниципального  уровней. </w:t>
      </w:r>
    </w:p>
    <w:p w:rsidR="008908D6" w:rsidRDefault="008908D6" w:rsidP="008908D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right="19"/>
        <w:jc w:val="both"/>
        <w:rPr>
          <w:color w:val="000000"/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t xml:space="preserve">Положение о проведении </w:t>
      </w:r>
      <w:r w:rsidR="00724627">
        <w:rPr>
          <w:color w:val="000000"/>
          <w:spacing w:val="1"/>
          <w:sz w:val="28"/>
          <w:szCs w:val="28"/>
        </w:rPr>
        <w:t xml:space="preserve">муниципальной </w:t>
      </w:r>
      <w:r>
        <w:rPr>
          <w:color w:val="000000"/>
          <w:spacing w:val="1"/>
          <w:sz w:val="28"/>
          <w:szCs w:val="28"/>
        </w:rPr>
        <w:t>краеведческой игры</w:t>
      </w:r>
      <w:r w:rsidRPr="008908D6">
        <w:rPr>
          <w:color w:val="000000"/>
          <w:spacing w:val="1"/>
          <w:sz w:val="28"/>
          <w:szCs w:val="28"/>
        </w:rPr>
        <w:t xml:space="preserve"> «Город - 241».</w:t>
      </w:r>
    </w:p>
    <w:p w:rsidR="00724627" w:rsidRPr="008908D6" w:rsidRDefault="00724627" w:rsidP="008908D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right="19"/>
        <w:jc w:val="both"/>
        <w:rPr>
          <w:color w:val="000000"/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t xml:space="preserve">Положение о проведении </w:t>
      </w:r>
      <w:proofErr w:type="gramStart"/>
      <w:r>
        <w:rPr>
          <w:color w:val="000000"/>
          <w:spacing w:val="1"/>
          <w:sz w:val="28"/>
          <w:szCs w:val="28"/>
        </w:rPr>
        <w:t>муниципальной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Pr="00975CCB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ой</w:t>
      </w:r>
      <w:r w:rsidRPr="00975CCB">
        <w:rPr>
          <w:sz w:val="28"/>
          <w:szCs w:val="28"/>
        </w:rPr>
        <w:t xml:space="preserve"> игра «Застава»</w:t>
      </w:r>
      <w:r>
        <w:rPr>
          <w:sz w:val="28"/>
          <w:szCs w:val="28"/>
        </w:rPr>
        <w:t>.</w:t>
      </w:r>
    </w:p>
    <w:p w:rsidR="008908D6" w:rsidRPr="008908D6" w:rsidRDefault="008908D6" w:rsidP="008908D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right="19"/>
        <w:jc w:val="both"/>
        <w:rPr>
          <w:color w:val="000000"/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t>Положение «Об открытых соревнованиях Чайковского муниципального района по спортивному туризму по прохождению маршрутов».</w:t>
      </w:r>
    </w:p>
    <w:p w:rsidR="008908D6" w:rsidRPr="008908D6" w:rsidRDefault="008908D6" w:rsidP="008908D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right="19"/>
        <w:jc w:val="both"/>
        <w:rPr>
          <w:color w:val="000000"/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t>Положение о проведении муниципальной заочной олимпиады по краеведению.</w:t>
      </w:r>
    </w:p>
    <w:p w:rsidR="008908D6" w:rsidRPr="008908D6" w:rsidRDefault="008908D6" w:rsidP="008908D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right="19"/>
        <w:jc w:val="both"/>
        <w:rPr>
          <w:color w:val="000000"/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t>Положение о проведении муниципальной «Школы музейного актива»,</w:t>
      </w:r>
    </w:p>
    <w:p w:rsidR="008908D6" w:rsidRPr="008908D6" w:rsidRDefault="008908D6" w:rsidP="008908D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right="19"/>
        <w:jc w:val="both"/>
        <w:rPr>
          <w:color w:val="000000"/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lastRenderedPageBreak/>
        <w:t>Положение о муниципальном конкурсе экскурсионных маршрутов,</w:t>
      </w:r>
    </w:p>
    <w:p w:rsidR="008908D6" w:rsidRDefault="008908D6" w:rsidP="008908D6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right="19"/>
        <w:jc w:val="both"/>
        <w:rPr>
          <w:color w:val="000000"/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t>Положение о проведении институционального конкурса методических и дидактических материалов.</w:t>
      </w:r>
    </w:p>
    <w:p w:rsidR="008908D6" w:rsidRDefault="008908D6" w:rsidP="008908D6">
      <w:pPr>
        <w:rPr>
          <w:rFonts w:ascii="Times New Roman" w:hAnsi="Times New Roman" w:cs="Times New Roman"/>
          <w:b/>
          <w:sz w:val="28"/>
          <w:szCs w:val="28"/>
        </w:rPr>
      </w:pPr>
    </w:p>
    <w:p w:rsidR="008908D6" w:rsidRPr="008908D6" w:rsidRDefault="008908D6" w:rsidP="008908D6">
      <w:pPr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За учебный год создана методическая продукция:</w:t>
      </w:r>
    </w:p>
    <w:p w:rsidR="008908D6" w:rsidRPr="008908D6" w:rsidRDefault="008908D6" w:rsidP="008908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условия проведения муниципальной 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Pr="008908D6">
        <w:rPr>
          <w:rFonts w:ascii="Times New Roman" w:hAnsi="Times New Roman" w:cs="Times New Roman"/>
          <w:sz w:val="28"/>
          <w:szCs w:val="28"/>
        </w:rPr>
        <w:t>игры «Город  - 241»  (Калмыкова В.В., Рыкова Н.В, Шустова В.А.),</w:t>
      </w:r>
    </w:p>
    <w:p w:rsidR="008908D6" w:rsidRPr="008908D6" w:rsidRDefault="008908D6" w:rsidP="008908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сценарий проведения творческого вечера – отчёта «Из дальних странствий возвратясь…» (Бурова И.Н., Рыкова Н.В.)</w:t>
      </w:r>
    </w:p>
    <w:p w:rsidR="008908D6" w:rsidRPr="008908D6" w:rsidRDefault="008908D6" w:rsidP="008908D6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9"/>
        <w:jc w:val="both"/>
        <w:rPr>
          <w:spacing w:val="1"/>
          <w:sz w:val="28"/>
          <w:szCs w:val="28"/>
        </w:rPr>
      </w:pPr>
      <w:r w:rsidRPr="008908D6">
        <w:rPr>
          <w:color w:val="000000"/>
          <w:spacing w:val="1"/>
          <w:sz w:val="28"/>
          <w:szCs w:val="28"/>
        </w:rPr>
        <w:t>Разработки  экскурсионных маршрутов по ЧМР</w:t>
      </w:r>
      <w:proofErr w:type="gramStart"/>
      <w:r w:rsidRPr="008908D6">
        <w:rPr>
          <w:color w:val="000000"/>
          <w:spacing w:val="1"/>
          <w:sz w:val="28"/>
          <w:szCs w:val="28"/>
        </w:rPr>
        <w:t>.(</w:t>
      </w:r>
      <w:proofErr w:type="gramEnd"/>
      <w:r w:rsidRPr="008908D6">
        <w:rPr>
          <w:color w:val="000000"/>
          <w:spacing w:val="1"/>
          <w:sz w:val="28"/>
          <w:szCs w:val="28"/>
        </w:rPr>
        <w:t>Михайлов Н.К., Чикурова Н.Е.,</w:t>
      </w:r>
    </w:p>
    <w:p w:rsidR="008908D6" w:rsidRPr="008908D6" w:rsidRDefault="008908D6" w:rsidP="008908D6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9"/>
        <w:jc w:val="both"/>
        <w:rPr>
          <w:spacing w:val="1"/>
          <w:sz w:val="28"/>
          <w:szCs w:val="28"/>
        </w:rPr>
      </w:pPr>
      <w:r w:rsidRPr="008908D6">
        <w:rPr>
          <w:spacing w:val="1"/>
          <w:sz w:val="28"/>
          <w:szCs w:val="28"/>
        </w:rPr>
        <w:t>Положение о проведении институционального конкурса методических и дидактических материалов</w:t>
      </w:r>
      <w:proofErr w:type="gramStart"/>
      <w:r w:rsidRPr="008908D6">
        <w:rPr>
          <w:spacing w:val="1"/>
          <w:sz w:val="28"/>
          <w:szCs w:val="28"/>
        </w:rPr>
        <w:t>.(</w:t>
      </w:r>
      <w:proofErr w:type="gramEnd"/>
      <w:r w:rsidRPr="008908D6">
        <w:rPr>
          <w:spacing w:val="1"/>
          <w:sz w:val="28"/>
          <w:szCs w:val="28"/>
        </w:rPr>
        <w:t>Рыкова Н.В.)</w:t>
      </w:r>
    </w:p>
    <w:p w:rsidR="008908D6" w:rsidRPr="008908D6" w:rsidRDefault="008908D6" w:rsidP="008908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«Пасха – праздник светлого Христова воскресения» (Баженова А.И.)</w:t>
      </w:r>
    </w:p>
    <w:p w:rsidR="008908D6" w:rsidRPr="008908D6" w:rsidRDefault="008908D6" w:rsidP="008908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Методическая разработка учебного занятия на тему «Красная книга Прикамья» (</w:t>
      </w:r>
      <w:proofErr w:type="spellStart"/>
      <w:r w:rsidRPr="008908D6">
        <w:rPr>
          <w:rFonts w:ascii="Times New Roman" w:hAnsi="Times New Roman" w:cs="Times New Roman"/>
          <w:sz w:val="28"/>
          <w:szCs w:val="28"/>
        </w:rPr>
        <w:t>ШафигуллинаГ.Ю</w:t>
      </w:r>
      <w:proofErr w:type="spellEnd"/>
      <w:r w:rsidRPr="008908D6">
        <w:rPr>
          <w:rFonts w:ascii="Times New Roman" w:hAnsi="Times New Roman" w:cs="Times New Roman"/>
          <w:sz w:val="28"/>
          <w:szCs w:val="28"/>
        </w:rPr>
        <w:t>.)</w:t>
      </w:r>
    </w:p>
    <w:p w:rsidR="008908D6" w:rsidRPr="008908D6" w:rsidRDefault="008908D6" w:rsidP="008908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 xml:space="preserve">интернет – доклад  «Социализация </w:t>
      </w:r>
      <w:proofErr w:type="spellStart"/>
      <w:r w:rsidRPr="008908D6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8908D6">
        <w:rPr>
          <w:rFonts w:ascii="Times New Roman" w:hAnsi="Times New Roman" w:cs="Times New Roman"/>
          <w:sz w:val="28"/>
          <w:szCs w:val="28"/>
        </w:rPr>
        <w:t xml:space="preserve"> средствами туристко – краеведческой деятельности», (Попов В.А.).</w:t>
      </w:r>
    </w:p>
    <w:p w:rsidR="008908D6" w:rsidRPr="00CB5126" w:rsidRDefault="008908D6" w:rsidP="008908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t>Формирование гражданской позиции учащихся, (Чикурова Н.Е.)</w:t>
      </w:r>
    </w:p>
    <w:p w:rsidR="00CB5126" w:rsidRDefault="00CB5126" w:rsidP="00CB5126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CB5126" w:rsidRPr="00CB5126" w:rsidRDefault="00CB5126" w:rsidP="00CB5126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CB5126">
        <w:rPr>
          <w:rFonts w:ascii="Times New Roman" w:hAnsi="Times New Roman" w:cs="Times New Roman"/>
          <w:b/>
          <w:sz w:val="28"/>
          <w:szCs w:val="28"/>
        </w:rPr>
        <w:t>Проведены методические совещания с педагогами:</w:t>
      </w:r>
    </w:p>
    <w:p w:rsidR="00CB5126" w:rsidRPr="008908D6" w:rsidRDefault="00CB5126" w:rsidP="00CB5126">
      <w:pPr>
        <w:spacing w:after="0" w:line="240" w:lineRule="auto"/>
        <w:ind w:left="502"/>
        <w:rPr>
          <w:rFonts w:ascii="Times New Roman" w:hAnsi="Times New Roman" w:cs="Times New Roman"/>
          <w:color w:val="FF0000"/>
          <w:sz w:val="28"/>
          <w:szCs w:val="28"/>
        </w:rPr>
      </w:pPr>
    </w:p>
    <w:p w:rsidR="00CB5126" w:rsidRDefault="00CB5126" w:rsidP="00CB51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с руководителями музеев «Планирование работы на 2011 – 2012 </w:t>
      </w:r>
      <w:proofErr w:type="spellStart"/>
      <w:r>
        <w:rPr>
          <w:sz w:val="28"/>
          <w:szCs w:val="28"/>
        </w:rPr>
        <w:t>уч.г</w:t>
      </w:r>
      <w:proofErr w:type="spellEnd"/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(</w:t>
      </w:r>
      <w:r w:rsidRPr="00CB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Любова Н.А., </w:t>
      </w:r>
      <w:r w:rsidRPr="00724267">
        <w:rPr>
          <w:sz w:val="28"/>
          <w:szCs w:val="28"/>
        </w:rPr>
        <w:t>Рыкова Н.В.,</w:t>
      </w:r>
      <w:r>
        <w:rPr>
          <w:sz w:val="28"/>
          <w:szCs w:val="28"/>
        </w:rPr>
        <w:t>)</w:t>
      </w:r>
    </w:p>
    <w:p w:rsidR="00CB5126" w:rsidRDefault="00CB5126" w:rsidP="00CB51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с руководителями музеев «Итоги работы за 1 полугодие 2011 – 2012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.» (Рыкова Н.В.)</w:t>
      </w:r>
    </w:p>
    <w:p w:rsidR="00CB5126" w:rsidRPr="00724267" w:rsidRDefault="00CB5126" w:rsidP="00CB51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4267">
        <w:rPr>
          <w:sz w:val="28"/>
          <w:szCs w:val="28"/>
        </w:rPr>
        <w:t>Заседание рабочей группы по организации и проведению Муниципальн</w:t>
      </w:r>
      <w:r>
        <w:rPr>
          <w:sz w:val="28"/>
          <w:szCs w:val="28"/>
        </w:rPr>
        <w:t>ой</w:t>
      </w:r>
      <w:r w:rsidRPr="00724267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ой</w:t>
      </w:r>
      <w:r w:rsidRPr="00724267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724267">
        <w:rPr>
          <w:sz w:val="28"/>
          <w:szCs w:val="28"/>
        </w:rPr>
        <w:t xml:space="preserve"> «Город - 241», (Жуйкова О.Ф., Рыкова Н.В., Шустова В.А., Калмыкова В.В.)</w:t>
      </w:r>
    </w:p>
    <w:p w:rsidR="00CB5126" w:rsidRPr="00724267" w:rsidRDefault="00CB5126" w:rsidP="00CB51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4267">
        <w:rPr>
          <w:sz w:val="28"/>
          <w:szCs w:val="28"/>
        </w:rPr>
        <w:t>Заседание рабочей группы по организации и проведению Туристско-краеведческ</w:t>
      </w:r>
      <w:r>
        <w:rPr>
          <w:sz w:val="28"/>
          <w:szCs w:val="28"/>
        </w:rPr>
        <w:t>ой</w:t>
      </w:r>
      <w:r w:rsidRPr="00724267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724267">
        <w:rPr>
          <w:sz w:val="28"/>
          <w:szCs w:val="28"/>
        </w:rPr>
        <w:t xml:space="preserve"> «Богатырская Застава», (Жуйкова О.Ф., Рыкова Н.В., Шустова В.А., Бурова И.Н., Шабурова Н.Ф.)</w:t>
      </w:r>
    </w:p>
    <w:p w:rsidR="00CB5126" w:rsidRDefault="00CB5126" w:rsidP="00CB51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24267">
        <w:rPr>
          <w:sz w:val="28"/>
          <w:szCs w:val="28"/>
        </w:rPr>
        <w:t xml:space="preserve">Заседание рабочей группы по организации и проведению Школа музейного актива «Экскурсионные практики»,  (Рыкова Н.В., </w:t>
      </w:r>
      <w:proofErr w:type="spellStart"/>
      <w:r w:rsidRPr="00724267">
        <w:rPr>
          <w:sz w:val="28"/>
          <w:szCs w:val="28"/>
        </w:rPr>
        <w:t>Боталова</w:t>
      </w:r>
      <w:proofErr w:type="spellEnd"/>
      <w:r w:rsidRPr="00724267">
        <w:rPr>
          <w:sz w:val="28"/>
          <w:szCs w:val="28"/>
        </w:rPr>
        <w:t xml:space="preserve"> Н.В.,  </w:t>
      </w:r>
      <w:proofErr w:type="spellStart"/>
      <w:r w:rsidRPr="00724267">
        <w:rPr>
          <w:sz w:val="28"/>
          <w:szCs w:val="28"/>
        </w:rPr>
        <w:t>Дягтерёва</w:t>
      </w:r>
      <w:proofErr w:type="spellEnd"/>
      <w:r w:rsidRPr="00724267">
        <w:rPr>
          <w:sz w:val="28"/>
          <w:szCs w:val="28"/>
        </w:rPr>
        <w:t xml:space="preserve"> А.П.)</w:t>
      </w:r>
    </w:p>
    <w:p w:rsidR="00742CA0" w:rsidRDefault="00742CA0" w:rsidP="00CB51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совещание с руководителями школьных музеев «</w:t>
      </w:r>
      <w:r w:rsidR="00A3713A">
        <w:rPr>
          <w:sz w:val="28"/>
          <w:szCs w:val="28"/>
        </w:rPr>
        <w:t>Образовательная музейно – педагогическая программа</w:t>
      </w:r>
      <w:r>
        <w:rPr>
          <w:sz w:val="28"/>
          <w:szCs w:val="28"/>
        </w:rPr>
        <w:t>»</w:t>
      </w:r>
      <w:r w:rsidR="00A3713A">
        <w:rPr>
          <w:sz w:val="28"/>
          <w:szCs w:val="28"/>
        </w:rPr>
        <w:t>, (</w:t>
      </w:r>
      <w:r w:rsidR="00A3713A" w:rsidRPr="00CB5126">
        <w:rPr>
          <w:sz w:val="28"/>
          <w:szCs w:val="28"/>
        </w:rPr>
        <w:t>Рыкова Н.В.,</w:t>
      </w:r>
      <w:r w:rsidR="00A3713A">
        <w:rPr>
          <w:sz w:val="28"/>
          <w:szCs w:val="28"/>
        </w:rPr>
        <w:t xml:space="preserve"> </w:t>
      </w:r>
      <w:proofErr w:type="spellStart"/>
      <w:r w:rsidR="00A3713A">
        <w:rPr>
          <w:sz w:val="28"/>
          <w:szCs w:val="28"/>
        </w:rPr>
        <w:t>Боталова</w:t>
      </w:r>
      <w:proofErr w:type="spellEnd"/>
      <w:r w:rsidR="00A3713A">
        <w:rPr>
          <w:sz w:val="28"/>
          <w:szCs w:val="28"/>
        </w:rPr>
        <w:t xml:space="preserve"> Н.В.,  </w:t>
      </w:r>
      <w:proofErr w:type="spellStart"/>
      <w:r w:rsidR="00A3713A">
        <w:rPr>
          <w:sz w:val="28"/>
          <w:szCs w:val="28"/>
        </w:rPr>
        <w:t>Дягтерёва</w:t>
      </w:r>
      <w:proofErr w:type="spellEnd"/>
      <w:r w:rsidR="00A3713A">
        <w:rPr>
          <w:sz w:val="28"/>
          <w:szCs w:val="28"/>
        </w:rPr>
        <w:t xml:space="preserve"> А.П.)</w:t>
      </w:r>
    </w:p>
    <w:p w:rsidR="008908D6" w:rsidRPr="00CB5126" w:rsidRDefault="00CB5126" w:rsidP="00CB512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B5126">
        <w:rPr>
          <w:sz w:val="28"/>
          <w:szCs w:val="28"/>
        </w:rPr>
        <w:t xml:space="preserve">Заседание рабочей группы по итогам аттестация школьных  музеев (Сосновская СОШ, </w:t>
      </w:r>
      <w:proofErr w:type="spellStart"/>
      <w:r w:rsidRPr="00CB5126">
        <w:rPr>
          <w:sz w:val="28"/>
          <w:szCs w:val="28"/>
        </w:rPr>
        <w:t>Прикамская</w:t>
      </w:r>
      <w:proofErr w:type="spellEnd"/>
      <w:r w:rsidRPr="00CB5126">
        <w:rPr>
          <w:sz w:val="28"/>
          <w:szCs w:val="28"/>
        </w:rPr>
        <w:t xml:space="preserve"> СОШ, СОШ № 2,4) (Рыкова Н.В., </w:t>
      </w:r>
      <w:proofErr w:type="spellStart"/>
      <w:r w:rsidRPr="00CB5126">
        <w:rPr>
          <w:sz w:val="28"/>
          <w:szCs w:val="28"/>
        </w:rPr>
        <w:t>Боталова</w:t>
      </w:r>
      <w:proofErr w:type="spellEnd"/>
      <w:r w:rsidRPr="00CB5126">
        <w:rPr>
          <w:sz w:val="28"/>
          <w:szCs w:val="28"/>
        </w:rPr>
        <w:t xml:space="preserve"> Н.В.,  </w:t>
      </w:r>
      <w:proofErr w:type="spellStart"/>
      <w:r w:rsidRPr="00CB5126">
        <w:rPr>
          <w:sz w:val="28"/>
          <w:szCs w:val="28"/>
        </w:rPr>
        <w:t>Дягтерёва</w:t>
      </w:r>
      <w:proofErr w:type="spellEnd"/>
      <w:r w:rsidRPr="00CB5126">
        <w:rPr>
          <w:sz w:val="28"/>
          <w:szCs w:val="28"/>
        </w:rPr>
        <w:t xml:space="preserve"> А.П.)</w:t>
      </w:r>
    </w:p>
    <w:p w:rsidR="008908D6" w:rsidRPr="008908D6" w:rsidRDefault="008908D6" w:rsidP="00890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sz w:val="28"/>
          <w:szCs w:val="28"/>
        </w:rPr>
        <w:lastRenderedPageBreak/>
        <w:t>Педагогами СДЮТЭ в течение учебного года были проведены открытые занятия и мастер - классы:</w:t>
      </w:r>
    </w:p>
    <w:p w:rsidR="008908D6" w:rsidRPr="008908D6" w:rsidRDefault="008908D6" w:rsidP="00890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 xml:space="preserve">Открытый урок: </w:t>
      </w:r>
    </w:p>
    <w:p w:rsidR="008908D6" w:rsidRPr="008908D6" w:rsidRDefault="008908D6" w:rsidP="00890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i/>
          <w:sz w:val="28"/>
          <w:szCs w:val="28"/>
          <w:u w:val="single"/>
        </w:rPr>
        <w:t>Шафигуллина Г.Ю</w:t>
      </w:r>
      <w:r w:rsidRPr="008908D6">
        <w:rPr>
          <w:rFonts w:ascii="Times New Roman" w:hAnsi="Times New Roman" w:cs="Times New Roman"/>
          <w:sz w:val="28"/>
          <w:szCs w:val="28"/>
        </w:rPr>
        <w:t>. «Подвиг земляков в годы Великой Отечественной войны»,</w:t>
      </w:r>
    </w:p>
    <w:p w:rsidR="008908D6" w:rsidRPr="008908D6" w:rsidRDefault="008908D6" w:rsidP="00890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i/>
          <w:sz w:val="28"/>
          <w:szCs w:val="28"/>
          <w:u w:val="single"/>
        </w:rPr>
        <w:t>Баженова А.</w:t>
      </w:r>
      <w:r w:rsidRPr="008908D6">
        <w:rPr>
          <w:rFonts w:ascii="Times New Roman" w:hAnsi="Times New Roman" w:cs="Times New Roman"/>
          <w:sz w:val="28"/>
          <w:szCs w:val="28"/>
        </w:rPr>
        <w:t xml:space="preserve"> И. Праздник «Коляда», «Народные посиделки», </w:t>
      </w:r>
    </w:p>
    <w:p w:rsidR="008908D6" w:rsidRPr="008908D6" w:rsidRDefault="008908D6" w:rsidP="00890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8D6">
        <w:rPr>
          <w:rFonts w:ascii="Times New Roman" w:hAnsi="Times New Roman" w:cs="Times New Roman"/>
          <w:b/>
          <w:sz w:val="28"/>
          <w:szCs w:val="28"/>
        </w:rPr>
        <w:t>Мастер – классы и открытые уроки:</w:t>
      </w:r>
    </w:p>
    <w:p w:rsidR="008908D6" w:rsidRPr="008908D6" w:rsidRDefault="008908D6" w:rsidP="00890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i/>
          <w:sz w:val="28"/>
          <w:szCs w:val="28"/>
          <w:u w:val="single"/>
        </w:rPr>
        <w:t>Баженова А.</w:t>
      </w:r>
      <w:r w:rsidRPr="008908D6">
        <w:rPr>
          <w:rFonts w:ascii="Times New Roman" w:hAnsi="Times New Roman" w:cs="Times New Roman"/>
          <w:sz w:val="28"/>
          <w:szCs w:val="28"/>
        </w:rPr>
        <w:t xml:space="preserve"> И. «История Новогодней игрушки», мастер – класс для родителей МБОУ СОШ «Прикамский»; «</w:t>
      </w:r>
      <w:proofErr w:type="spellStart"/>
      <w:r w:rsidRPr="008908D6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8908D6">
        <w:rPr>
          <w:rFonts w:ascii="Times New Roman" w:hAnsi="Times New Roman" w:cs="Times New Roman"/>
          <w:sz w:val="28"/>
          <w:szCs w:val="28"/>
        </w:rPr>
        <w:t>. Изготовление оформления  для общешкольного мероприятия».</w:t>
      </w:r>
    </w:p>
    <w:p w:rsidR="008908D6" w:rsidRPr="008908D6" w:rsidRDefault="008908D6" w:rsidP="008908D6">
      <w:pPr>
        <w:jc w:val="both"/>
        <w:rPr>
          <w:rFonts w:ascii="Times New Roman" w:hAnsi="Times New Roman" w:cs="Times New Roman"/>
          <w:sz w:val="28"/>
          <w:szCs w:val="28"/>
        </w:rPr>
      </w:pPr>
      <w:r w:rsidRPr="008908D6">
        <w:rPr>
          <w:rFonts w:ascii="Times New Roman" w:hAnsi="Times New Roman" w:cs="Times New Roman"/>
          <w:i/>
          <w:sz w:val="28"/>
          <w:szCs w:val="28"/>
          <w:u w:val="single"/>
        </w:rPr>
        <w:t>Михайлов Н.К.</w:t>
      </w:r>
      <w:r w:rsidRPr="008908D6">
        <w:rPr>
          <w:rFonts w:ascii="Times New Roman" w:hAnsi="Times New Roman" w:cs="Times New Roman"/>
          <w:sz w:val="28"/>
          <w:szCs w:val="28"/>
        </w:rPr>
        <w:t xml:space="preserve"> «Использование ИКТ в музейной деятельности».</w:t>
      </w:r>
    </w:p>
    <w:p w:rsidR="008908D6" w:rsidRPr="00A32A85" w:rsidRDefault="008908D6" w:rsidP="00A32A8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08D6">
        <w:rPr>
          <w:rFonts w:ascii="Times New Roman" w:hAnsi="Times New Roman" w:cs="Times New Roman"/>
          <w:i/>
          <w:sz w:val="28"/>
          <w:szCs w:val="28"/>
          <w:u w:val="single"/>
        </w:rPr>
        <w:t xml:space="preserve">Чикурова Н.Е. </w:t>
      </w:r>
      <w:r w:rsidRPr="008908D6">
        <w:rPr>
          <w:rFonts w:ascii="Times New Roman" w:hAnsi="Times New Roman" w:cs="Times New Roman"/>
          <w:sz w:val="28"/>
          <w:szCs w:val="28"/>
        </w:rPr>
        <w:t>«Организация исследовательской работы с учащимися».</w:t>
      </w:r>
    </w:p>
    <w:p w:rsidR="00A32A85" w:rsidRDefault="000A19EF" w:rsidP="000A19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СДЮТЭ в </w:t>
      </w:r>
      <w:r w:rsidR="00A32A85">
        <w:rPr>
          <w:rFonts w:ascii="Times New Roman" w:hAnsi="Times New Roman" w:cs="Times New Roman"/>
          <w:b/>
          <w:sz w:val="24"/>
          <w:szCs w:val="24"/>
        </w:rPr>
        <w:t xml:space="preserve"> интеллектуальных конкурсах </w:t>
      </w:r>
      <w:proofErr w:type="gramEnd"/>
    </w:p>
    <w:p w:rsidR="000A19EF" w:rsidRDefault="000A19EF" w:rsidP="000A19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2011 – 2012 учебном году</w:t>
      </w:r>
    </w:p>
    <w:p w:rsidR="000A19EF" w:rsidRDefault="000A19EF" w:rsidP="000A19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2107"/>
        <w:gridCol w:w="2030"/>
        <w:gridCol w:w="1988"/>
        <w:gridCol w:w="1782"/>
      </w:tblGrid>
      <w:tr w:rsidR="000A19EF" w:rsidRPr="00A32A85" w:rsidTr="000A19EF">
        <w:tc>
          <w:tcPr>
            <w:tcW w:w="1947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2107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0A19EF" w:rsidRPr="00A32A85" w:rsidTr="000A19EF">
        <w:trPr>
          <w:trHeight w:val="2829"/>
        </w:trPr>
        <w:tc>
          <w:tcPr>
            <w:tcW w:w="1947" w:type="dxa"/>
            <w:tcBorders>
              <w:bottom w:val="single" w:sz="4" w:space="0" w:color="auto"/>
            </w:tcBorders>
          </w:tcPr>
          <w:p w:rsidR="000A19EF" w:rsidRPr="00A32A85" w:rsidRDefault="00A32A85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07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 xml:space="preserve">Всероссийский конкурс творческих, исследовательских работ  «Байконур - Земля-Вселенная», посвященный 50- </w:t>
            </w:r>
            <w:proofErr w:type="spellStart"/>
            <w:r w:rsidRPr="00A32A8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полёта Ю.А. Гагарина</w:t>
            </w:r>
            <w:proofErr w:type="gramStart"/>
            <w:r w:rsidRPr="00A32A85">
              <w:rPr>
                <w:rFonts w:ascii="Times New Roman" w:hAnsi="Times New Roman" w:cs="Times New Roman"/>
              </w:rPr>
              <w:t>.</w:t>
            </w:r>
            <w:proofErr w:type="gramEnd"/>
            <w:r w:rsidRPr="00A32A8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32A85">
              <w:rPr>
                <w:rFonts w:ascii="Times New Roman" w:hAnsi="Times New Roman" w:cs="Times New Roman"/>
              </w:rPr>
              <w:t>с</w:t>
            </w:r>
            <w:proofErr w:type="gramEnd"/>
            <w:r w:rsidRPr="00A32A85">
              <w:rPr>
                <w:rFonts w:ascii="Times New Roman" w:hAnsi="Times New Roman" w:cs="Times New Roman"/>
              </w:rPr>
              <w:t>ентябрь 2012 года.)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Козгова Настя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Брагин М.П.</w:t>
            </w:r>
          </w:p>
        </w:tc>
      </w:tr>
      <w:tr w:rsidR="000A19EF" w:rsidRPr="00A32A85" w:rsidTr="00CB64A4">
        <w:trPr>
          <w:trHeight w:val="1880"/>
        </w:trPr>
        <w:tc>
          <w:tcPr>
            <w:tcW w:w="1947" w:type="dxa"/>
            <w:vMerge w:val="restart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107" w:type="dxa"/>
          </w:tcPr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школьников Пермского края «Всем краеведам краевед»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 xml:space="preserve">Творческий коллектив Музея </w:t>
            </w:r>
            <w:proofErr w:type="spellStart"/>
            <w:r w:rsidRPr="00A32A85">
              <w:rPr>
                <w:rFonts w:ascii="Times New Roman" w:hAnsi="Times New Roman" w:cs="Times New Roman"/>
              </w:rPr>
              <w:t>Прикамской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СОШ,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 xml:space="preserve"> Творческий коллектив Музея Космонавтики, СОШ № 4.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 xml:space="preserve">Грамоты 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Баженова А.И.,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>Мосягина М.В.</w:t>
            </w:r>
          </w:p>
        </w:tc>
      </w:tr>
      <w:tr w:rsidR="000A19EF" w:rsidRPr="00A32A85" w:rsidTr="000A19EF">
        <w:trPr>
          <w:trHeight w:val="698"/>
        </w:trPr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A19EF" w:rsidRPr="00A32A85" w:rsidRDefault="000A19EF" w:rsidP="000A19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proofErr w:type="spellStart"/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Поварницын Артем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Диплом 1 степени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>Чикурова Н.Е.</w:t>
            </w:r>
          </w:p>
        </w:tc>
      </w:tr>
      <w:tr w:rsidR="000A19EF" w:rsidRPr="00A32A85" w:rsidTr="000A19EF">
        <w:trPr>
          <w:trHeight w:val="270"/>
        </w:trPr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Региональная олимпиада по школьному краеведению для учащихся начальной школы «Рысёнок»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этап </w:t>
            </w:r>
            <w:r w:rsidRPr="00A32A85">
              <w:rPr>
                <w:rFonts w:ascii="Times New Roman" w:hAnsi="Times New Roman" w:cs="Times New Roman"/>
                <w:b/>
              </w:rPr>
              <w:t>10.11.1011г.-25.12.2011г.</w:t>
            </w:r>
          </w:p>
        </w:tc>
        <w:tc>
          <w:tcPr>
            <w:tcW w:w="1782" w:type="dxa"/>
            <w:vMerge w:val="restart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Шафигуллина Г.Ю.</w:t>
            </w:r>
          </w:p>
        </w:tc>
      </w:tr>
      <w:tr w:rsidR="000A19EF" w:rsidRPr="00A32A85" w:rsidTr="000A19EF">
        <w:trPr>
          <w:trHeight w:val="825"/>
        </w:trPr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Телицина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  Алёна 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Стецяк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 Елена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A85">
              <w:rPr>
                <w:rFonts w:ascii="Times New Roman" w:hAnsi="Times New Roman" w:cs="Times New Roman"/>
              </w:rPr>
              <w:t>Фьнг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Ань</w:t>
            </w: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>Соколова Ксения</w:t>
            </w: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Антонова Ирина</w:t>
            </w: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lastRenderedPageBreak/>
              <w:t>Калинина Настя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Арина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</w:rPr>
              <w:t>Сальникова Диана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lastRenderedPageBreak/>
              <w:t xml:space="preserve">1 место (Чайковский муниципальный район) 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 (Чайковский муниципальный район)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</w:rPr>
              <w:t>3 место (Чайковский муниципальный район)</w:t>
            </w:r>
          </w:p>
        </w:tc>
        <w:tc>
          <w:tcPr>
            <w:tcW w:w="1782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EF" w:rsidRPr="00A32A85" w:rsidTr="000A19EF">
        <w:trPr>
          <w:trHeight w:val="285"/>
        </w:trPr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2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Pr="00A32A85">
              <w:rPr>
                <w:rFonts w:ascii="Times New Roman" w:hAnsi="Times New Roman" w:cs="Times New Roman"/>
                <w:b/>
              </w:rPr>
              <w:t>12.02.12г.-02.03.2012г.</w:t>
            </w:r>
          </w:p>
        </w:tc>
        <w:tc>
          <w:tcPr>
            <w:tcW w:w="1782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EF" w:rsidRPr="00A32A85" w:rsidTr="000A19EF">
        <w:trPr>
          <w:trHeight w:val="525"/>
        </w:trPr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Телицина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  Алёна 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Стецяк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 Елена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A85">
              <w:rPr>
                <w:rFonts w:ascii="Times New Roman" w:hAnsi="Times New Roman" w:cs="Times New Roman"/>
              </w:rPr>
              <w:t>Фьнг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Ань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>Соколова Ксения</w:t>
            </w: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1 место (Чайковский муниципальный район)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32A85">
              <w:rPr>
                <w:rFonts w:ascii="Times New Roman" w:hAnsi="Times New Roman" w:cs="Times New Roman"/>
              </w:rPr>
              <w:t>3 место (Пермский край</w:t>
            </w:r>
            <w:proofErr w:type="gramEnd"/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 (Чайковский муниципальный район)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</w:rPr>
              <w:t>3 место (Чайковский муниципальный район)</w:t>
            </w:r>
          </w:p>
        </w:tc>
        <w:tc>
          <w:tcPr>
            <w:tcW w:w="1782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EF" w:rsidRPr="00A32A85" w:rsidTr="000A19EF">
        <w:trPr>
          <w:trHeight w:val="270"/>
        </w:trPr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2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Pr="00A32A85">
              <w:rPr>
                <w:rFonts w:ascii="Times New Roman" w:hAnsi="Times New Roman" w:cs="Times New Roman"/>
                <w:b/>
              </w:rPr>
              <w:t>1.03.2012г.-15.04.2012г.</w:t>
            </w:r>
          </w:p>
        </w:tc>
        <w:tc>
          <w:tcPr>
            <w:tcW w:w="1782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EF" w:rsidRPr="00A32A85" w:rsidTr="000A19EF">
        <w:trPr>
          <w:trHeight w:val="270"/>
        </w:trPr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Арина</w:t>
            </w: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Антонова Ирина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Соколова Ксения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2A85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32A85">
              <w:rPr>
                <w:rFonts w:ascii="Times New Roman" w:hAnsi="Times New Roman" w:cs="Times New Roman"/>
              </w:rPr>
              <w:t>Фьнг</w:t>
            </w:r>
            <w:proofErr w:type="spellEnd"/>
            <w:r w:rsidRPr="00A32A85">
              <w:rPr>
                <w:rFonts w:ascii="Times New Roman" w:hAnsi="Times New Roman" w:cs="Times New Roman"/>
              </w:rPr>
              <w:t xml:space="preserve"> Ань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1 место (Пермский край)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1 место (Чайковский муниципальный район)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1 место (Пермский край)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1 место (Чайковский муниципальный район)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 (Чайковский муниципальный район)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</w:rPr>
              <w:t>3 место (Чайковский муниципальный район)</w:t>
            </w:r>
          </w:p>
        </w:tc>
        <w:tc>
          <w:tcPr>
            <w:tcW w:w="1782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EF" w:rsidRPr="00A32A85" w:rsidTr="00C741D9">
        <w:trPr>
          <w:trHeight w:val="806"/>
        </w:trPr>
        <w:tc>
          <w:tcPr>
            <w:tcW w:w="1947" w:type="dxa"/>
            <w:vMerge w:val="restart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07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</w:rPr>
              <w:t>Муниципальный конкурс  «Камская волна».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</w:rPr>
              <w:t>Шарин Иван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 xml:space="preserve">1 место. 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</w:rPr>
              <w:t>Чикурова Н.Е</w:t>
            </w:r>
          </w:p>
        </w:tc>
      </w:tr>
      <w:tr w:rsidR="000A19EF" w:rsidRPr="00A32A85" w:rsidTr="000A19EF"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32A85">
              <w:rPr>
                <w:rFonts w:ascii="Times New Roman" w:hAnsi="Times New Roman" w:cs="Times New Roman"/>
              </w:rPr>
              <w:t>Муниципальная заочная олимпиада по краеведению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Гусейнова Сабина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Чикурова Н.Е</w:t>
            </w:r>
          </w:p>
        </w:tc>
      </w:tr>
      <w:tr w:rsidR="000A19EF" w:rsidRPr="00A32A85" w:rsidTr="000A19EF"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  <w:color w:val="000000"/>
                <w:spacing w:val="1"/>
              </w:rPr>
              <w:t xml:space="preserve">Открытые соревнования Чайковского </w:t>
            </w:r>
            <w:r w:rsidRPr="00A32A85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муниципального района по спортивному туризму по прохождению маршрутов.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lastRenderedPageBreak/>
              <w:t>Объединение «</w:t>
            </w:r>
            <w:proofErr w:type="spellStart"/>
            <w:r w:rsidRPr="00A32A85">
              <w:rPr>
                <w:rFonts w:ascii="Times New Roman" w:hAnsi="Times New Roman" w:cs="Times New Roman"/>
              </w:rPr>
              <w:t>Экскорт</w:t>
            </w:r>
            <w:proofErr w:type="spellEnd"/>
            <w:r w:rsidRPr="00A32A85">
              <w:rPr>
                <w:rFonts w:ascii="Times New Roman" w:hAnsi="Times New Roman" w:cs="Times New Roman"/>
              </w:rPr>
              <w:t>»,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ПРДОО «Абрис»,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lastRenderedPageBreak/>
              <w:t>ПРДОО «Абрис»,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Попов В.А.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Калмыкова В.В.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Шустова В.А.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9EF" w:rsidRPr="00A32A85" w:rsidTr="000A19EF"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A32A85">
              <w:rPr>
                <w:rFonts w:ascii="Times New Roman" w:hAnsi="Times New Roman" w:cs="Times New Roman"/>
                <w:color w:val="000000"/>
                <w:spacing w:val="1"/>
              </w:rPr>
              <w:t xml:space="preserve">Муниципальная акция «Наследие» 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Мартюшев Кирилл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Смирнова Ольга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Отряд «Поиск» (Мельникова Л., Чернавина Н., Шарин И., Ломаев Д., Поварницын А.)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 xml:space="preserve">Диплом 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Мосягина М. В.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Чикурова Н.Е</w:t>
            </w:r>
          </w:p>
        </w:tc>
      </w:tr>
      <w:tr w:rsidR="000A19EF" w:rsidRPr="00A32A85" w:rsidTr="000A19EF"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Муниципальный конкурс экскурсионных маршрутов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школьный историко – этнографический музей МБОУ ООШ с. Зипуново</w:t>
            </w: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историко – краеведческий музей МАОУ СОШ № 1, </w:t>
            </w: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16-щй гвардейской танковой дивизии МБОУ СОШ п. Марковский, 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1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>Чикурова Н. Е</w:t>
            </w: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F" w:rsidRPr="00A32A85" w:rsidRDefault="000A19EF" w:rsidP="00C465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85">
              <w:rPr>
                <w:rFonts w:ascii="Times New Roman" w:hAnsi="Times New Roman" w:cs="Times New Roman"/>
                <w:sz w:val="24"/>
                <w:szCs w:val="24"/>
              </w:rPr>
              <w:t xml:space="preserve"> Якунина Л. В.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Михайлов Н.К.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9EF" w:rsidRPr="00A32A85" w:rsidTr="000A19EF">
        <w:tc>
          <w:tcPr>
            <w:tcW w:w="1947" w:type="dxa"/>
            <w:vMerge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Краеведческая  игра «Город 241»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  <w:lang w:val="en-US"/>
              </w:rPr>
            </w:pPr>
            <w:r w:rsidRPr="00A32A85">
              <w:rPr>
                <w:rFonts w:ascii="Times New Roman" w:hAnsi="Times New Roman" w:cs="Times New Roman"/>
              </w:rPr>
              <w:t>10.12.11</w:t>
            </w:r>
          </w:p>
        </w:tc>
        <w:tc>
          <w:tcPr>
            <w:tcW w:w="2030" w:type="dxa"/>
          </w:tcPr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 xml:space="preserve">Команда Новое поколение 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A32A85">
              <w:rPr>
                <w:rFonts w:ascii="Times New Roman" w:hAnsi="Times New Roman" w:cs="Times New Roman"/>
              </w:rPr>
              <w:t>Экстремалы</w:t>
            </w:r>
            <w:proofErr w:type="spellEnd"/>
            <w:r w:rsidRPr="00A32A85">
              <w:rPr>
                <w:rFonts w:ascii="Times New Roman" w:hAnsi="Times New Roman" w:cs="Times New Roman"/>
              </w:rPr>
              <w:t>»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Команда «BLITZ»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Команда «</w:t>
            </w:r>
            <w:r w:rsidRPr="00A32A85">
              <w:rPr>
                <w:rFonts w:ascii="Times New Roman" w:hAnsi="Times New Roman" w:cs="Times New Roman"/>
                <w:lang w:val="en-US"/>
              </w:rPr>
              <w:t>F</w:t>
            </w:r>
            <w:r w:rsidRPr="00A32A85">
              <w:rPr>
                <w:rFonts w:ascii="Times New Roman" w:hAnsi="Times New Roman" w:cs="Times New Roman"/>
              </w:rPr>
              <w:t>1”</w:t>
            </w:r>
          </w:p>
          <w:p w:rsidR="000A19EF" w:rsidRPr="00A32A85" w:rsidRDefault="000A19EF" w:rsidP="00C46543">
            <w:pPr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A32A85">
              <w:rPr>
                <w:rFonts w:ascii="Times New Roman" w:hAnsi="Times New Roman" w:cs="Times New Roman"/>
              </w:rPr>
              <w:t>Друганы</w:t>
            </w:r>
            <w:proofErr w:type="spellEnd"/>
            <w:r w:rsidRPr="00A32A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8" w:type="dxa"/>
          </w:tcPr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1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3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 xml:space="preserve"> 2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2 место</w:t>
            </w:r>
          </w:p>
          <w:p w:rsidR="000A19EF" w:rsidRPr="00A32A85" w:rsidRDefault="000A19EF" w:rsidP="00C46543">
            <w:pPr>
              <w:jc w:val="both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82" w:type="dxa"/>
          </w:tcPr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Шустова В.А.</w:t>
            </w: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A19EF" w:rsidRPr="00A32A85" w:rsidRDefault="000A19EF" w:rsidP="00C46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0A19EF" w:rsidRPr="00A32A85" w:rsidRDefault="000A19EF" w:rsidP="000A19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D6" w:rsidRPr="008908D6" w:rsidRDefault="008908D6" w:rsidP="008908D6">
      <w:pPr>
        <w:pStyle w:val="a3"/>
        <w:shd w:val="clear" w:color="auto" w:fill="FFFFFF"/>
        <w:tabs>
          <w:tab w:val="left" w:pos="0"/>
        </w:tabs>
        <w:ind w:left="1099" w:right="19"/>
        <w:jc w:val="both"/>
        <w:rPr>
          <w:color w:val="000000"/>
          <w:spacing w:val="1"/>
          <w:sz w:val="28"/>
          <w:szCs w:val="28"/>
        </w:rPr>
      </w:pPr>
    </w:p>
    <w:sectPr w:rsidR="008908D6" w:rsidRPr="008908D6" w:rsidSect="008908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3EC"/>
    <w:multiLevelType w:val="hybridMultilevel"/>
    <w:tmpl w:val="789EE42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F53EA"/>
    <w:multiLevelType w:val="multilevel"/>
    <w:tmpl w:val="5CDA9D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2E44C1"/>
    <w:multiLevelType w:val="hybridMultilevel"/>
    <w:tmpl w:val="A8C4D3FE"/>
    <w:lvl w:ilvl="0" w:tplc="D1DEDE14">
      <w:start w:val="1"/>
      <w:numFmt w:val="bullet"/>
      <w:lvlText w:val="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A4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C32D25"/>
    <w:multiLevelType w:val="hybridMultilevel"/>
    <w:tmpl w:val="540C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63258"/>
    <w:multiLevelType w:val="hybridMultilevel"/>
    <w:tmpl w:val="132E4660"/>
    <w:lvl w:ilvl="0" w:tplc="3F7250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225115"/>
    <w:multiLevelType w:val="hybridMultilevel"/>
    <w:tmpl w:val="519059B4"/>
    <w:lvl w:ilvl="0" w:tplc="D4A0975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76A02"/>
    <w:multiLevelType w:val="singleLevel"/>
    <w:tmpl w:val="2492448C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6D022532"/>
    <w:multiLevelType w:val="hybridMultilevel"/>
    <w:tmpl w:val="2CC8633E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>
    <w:nsid w:val="6E4A5056"/>
    <w:multiLevelType w:val="hybridMultilevel"/>
    <w:tmpl w:val="72E8C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C"/>
    <w:rsid w:val="000A19EF"/>
    <w:rsid w:val="00144290"/>
    <w:rsid w:val="001568CD"/>
    <w:rsid w:val="007164DC"/>
    <w:rsid w:val="00724627"/>
    <w:rsid w:val="00742CA0"/>
    <w:rsid w:val="008908D6"/>
    <w:rsid w:val="00975CCB"/>
    <w:rsid w:val="009E2659"/>
    <w:rsid w:val="00A32A85"/>
    <w:rsid w:val="00A3713A"/>
    <w:rsid w:val="00CB5126"/>
    <w:rsid w:val="00E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A19EF"/>
    <w:pPr>
      <w:spacing w:after="0" w:line="240" w:lineRule="auto"/>
    </w:pPr>
  </w:style>
  <w:style w:type="table" w:styleId="a6">
    <w:name w:val="Table Grid"/>
    <w:basedOn w:val="a1"/>
    <w:rsid w:val="000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144290"/>
  </w:style>
  <w:style w:type="paragraph" w:styleId="a7">
    <w:name w:val="Body Text"/>
    <w:basedOn w:val="a"/>
    <w:link w:val="a8"/>
    <w:rsid w:val="00CB51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51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A19EF"/>
    <w:pPr>
      <w:spacing w:after="0" w:line="240" w:lineRule="auto"/>
    </w:pPr>
  </w:style>
  <w:style w:type="table" w:styleId="a6">
    <w:name w:val="Table Grid"/>
    <w:basedOn w:val="a1"/>
    <w:rsid w:val="000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144290"/>
  </w:style>
  <w:style w:type="paragraph" w:styleId="a7">
    <w:name w:val="Body Text"/>
    <w:basedOn w:val="a"/>
    <w:link w:val="a8"/>
    <w:rsid w:val="00CB51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51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9732-BC7A-44E7-AA9C-FEA79B9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Ольга</cp:lastModifiedBy>
  <cp:revision>5</cp:revision>
  <dcterms:created xsi:type="dcterms:W3CDTF">2012-08-07T05:21:00Z</dcterms:created>
  <dcterms:modified xsi:type="dcterms:W3CDTF">2012-08-08T07:18:00Z</dcterms:modified>
</cp:coreProperties>
</file>