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B" w:rsidRDefault="00D850ED" w:rsidP="00D850ED">
      <w:pPr>
        <w:pStyle w:val="Default"/>
        <w:ind w:left="-851" w:right="-56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908523" cy="9768562"/>
            <wp:effectExtent l="19050" t="0" r="6627" b="0"/>
            <wp:docPr id="1" name="Рисунок 1" descr="C:\Windows\system32\config\systemprofile\Desktop\рассылка январь 18\титульный цве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рассылка январь 18\титульный цветоч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61" cy="97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08" w:rsidRDefault="00A53508" w:rsidP="00046616">
      <w:pPr>
        <w:pStyle w:val="Default"/>
        <w:rPr>
          <w:b/>
          <w:bCs/>
          <w:i/>
          <w:iCs/>
          <w:sz w:val="28"/>
          <w:szCs w:val="28"/>
        </w:rPr>
      </w:pPr>
    </w:p>
    <w:p w:rsidR="00A53508" w:rsidRDefault="00A53508" w:rsidP="00046616">
      <w:pPr>
        <w:pStyle w:val="Default"/>
        <w:rPr>
          <w:b/>
          <w:bCs/>
          <w:i/>
          <w:iCs/>
          <w:sz w:val="28"/>
          <w:szCs w:val="28"/>
        </w:rPr>
      </w:pPr>
    </w:p>
    <w:p w:rsidR="00046616" w:rsidRDefault="00046616" w:rsidP="00046616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Воспитание патриотизма и интереса к культурным истокам, бережного и уважительного  отношения к традициям и культуре своего народа.</w:t>
      </w:r>
    </w:p>
    <w:p w:rsidR="00B81F4F" w:rsidRPr="00046616" w:rsidRDefault="00046616" w:rsidP="00046616">
      <w:pPr>
        <w:pStyle w:val="Default"/>
        <w:spacing w:after="27"/>
        <w:ind w:left="567" w:hanging="567"/>
        <w:rPr>
          <w:sz w:val="28"/>
          <w:szCs w:val="28"/>
        </w:rPr>
      </w:pPr>
      <w:r>
        <w:rPr>
          <w:sz w:val="28"/>
          <w:szCs w:val="28"/>
        </w:rPr>
        <w:t>2.5</w:t>
      </w:r>
      <w:r w:rsidRPr="007F3895">
        <w:rPr>
          <w:sz w:val="28"/>
          <w:szCs w:val="28"/>
        </w:rPr>
        <w:t xml:space="preserve">. Поддержка одаренных детей в области </w:t>
      </w:r>
      <w:r>
        <w:rPr>
          <w:sz w:val="28"/>
          <w:szCs w:val="28"/>
        </w:rPr>
        <w:t xml:space="preserve">изобразительного и </w:t>
      </w:r>
      <w:r w:rsidRPr="007F3895">
        <w:rPr>
          <w:sz w:val="28"/>
          <w:szCs w:val="28"/>
        </w:rPr>
        <w:t xml:space="preserve">декоративно-прикладного искусства. </w:t>
      </w:r>
    </w:p>
    <w:p w:rsidR="00046616" w:rsidRDefault="00046616" w:rsidP="0004661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046616" w:rsidRDefault="00046616" w:rsidP="00046616">
      <w:pPr>
        <w:pStyle w:val="Default"/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Предметом конкурса являются творческие работы детей по сказке «Аленький цветочек» (поделки из глины, слоеного теста, пластилина, бисера, пряжи, оригами и пр.), выполненные участниками конкурса (далее – Работы).</w:t>
      </w:r>
      <w:proofErr w:type="gramEnd"/>
    </w:p>
    <w:p w:rsidR="00046616" w:rsidRPr="007F3895" w:rsidRDefault="00046616" w:rsidP="00046616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F389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</w:t>
      </w:r>
      <w:r w:rsidRPr="007F3895">
        <w:rPr>
          <w:b/>
          <w:bCs/>
          <w:sz w:val="28"/>
          <w:szCs w:val="28"/>
        </w:rPr>
        <w:t xml:space="preserve"> конкурса 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 следующие номинации: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«Пластилин и тесто»,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«Крупа и природные материалы»,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«Бумага и картон»,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«Ткань и пряжа»,</w:t>
      </w:r>
    </w:p>
    <w:p w:rsidR="00046616" w:rsidRDefault="00046616" w:rsidP="0004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«Калейдоскоп идей».</w:t>
      </w:r>
    </w:p>
    <w:p w:rsidR="00046616" w:rsidRDefault="00046616" w:rsidP="00046616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>
        <w:rPr>
          <w:sz w:val="28"/>
          <w:szCs w:val="28"/>
        </w:rPr>
        <w:t xml:space="preserve">воспитанники и учащиеся образовательных учреждений всех типов и видов (отдельные авторы и авторские коллективы). </w:t>
      </w:r>
    </w:p>
    <w:p w:rsidR="00046616" w:rsidRPr="00744554" w:rsidRDefault="00046616" w:rsidP="00046616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046616" w:rsidRPr="00744554" w:rsidRDefault="00046616" w:rsidP="00046616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046616" w:rsidRPr="00744554" w:rsidRDefault="00046616" w:rsidP="00046616">
      <w:pPr>
        <w:pStyle w:val="Default"/>
        <w:spacing w:after="120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>На конкурс принимаютс</w:t>
      </w:r>
      <w:r>
        <w:rPr>
          <w:sz w:val="28"/>
          <w:szCs w:val="28"/>
        </w:rPr>
        <w:t>я фотографии выполненных работ</w:t>
      </w:r>
      <w:r w:rsidRPr="00744554">
        <w:rPr>
          <w:sz w:val="28"/>
          <w:szCs w:val="28"/>
        </w:rPr>
        <w:t xml:space="preserve">. </w:t>
      </w:r>
    </w:p>
    <w:p w:rsidR="00046616" w:rsidRDefault="00046616" w:rsidP="00046616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F3895">
        <w:rPr>
          <w:b/>
          <w:bCs/>
          <w:sz w:val="28"/>
          <w:szCs w:val="28"/>
        </w:rPr>
        <w:t xml:space="preserve">. </w:t>
      </w:r>
      <w:r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046616" w:rsidRPr="00744554" w:rsidRDefault="00046616" w:rsidP="00046616">
      <w:pPr>
        <w:pStyle w:val="Default"/>
        <w:spacing w:after="27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5374E9">
        <w:rPr>
          <w:bCs/>
          <w:sz w:val="28"/>
          <w:szCs w:val="28"/>
        </w:rPr>
        <w:t>.1.</w:t>
      </w:r>
      <w:r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34391A">
        <w:rPr>
          <w:b/>
          <w:sz w:val="28"/>
          <w:szCs w:val="28"/>
        </w:rPr>
        <w:t xml:space="preserve">25 января </w:t>
      </w:r>
      <w:r w:rsidR="0034391A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 w:rsidRPr="00744554">
        <w:rPr>
          <w:b/>
          <w:bCs/>
          <w:sz w:val="28"/>
          <w:szCs w:val="28"/>
        </w:rPr>
        <w:t xml:space="preserve">по </w:t>
      </w:r>
      <w:r w:rsidR="0034391A">
        <w:rPr>
          <w:b/>
          <w:bCs/>
          <w:sz w:val="28"/>
          <w:szCs w:val="28"/>
        </w:rPr>
        <w:t>10 февраля</w:t>
      </w:r>
      <w:r w:rsidRPr="0074455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 г. </w:t>
      </w:r>
    </w:p>
    <w:p w:rsidR="00046616" w:rsidRPr="00046616" w:rsidRDefault="00046616" w:rsidP="00046616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5" w:history="1">
        <w:r w:rsidRPr="00571860">
          <w:rPr>
            <w:rStyle w:val="a5"/>
            <w:sz w:val="28"/>
            <w:szCs w:val="28"/>
          </w:rPr>
          <w:t>konkursok@yandex.ru</w:t>
        </w:r>
      </w:hyperlink>
      <w:r w:rsidRPr="00140990">
        <w:rPr>
          <w:color w:val="0000FF" w:themeColor="hyperlink"/>
          <w:sz w:val="28"/>
          <w:szCs w:val="28"/>
          <w:u w:val="single"/>
        </w:rPr>
        <w:t xml:space="preserve"> </w:t>
      </w:r>
      <w:r w:rsidR="0034391A">
        <w:rPr>
          <w:color w:val="0000FF" w:themeColor="hyperlink"/>
          <w:sz w:val="28"/>
          <w:szCs w:val="28"/>
          <w:u w:val="single"/>
        </w:rPr>
        <w:t xml:space="preserve"> </w:t>
      </w:r>
      <w:r w:rsidRPr="00140990">
        <w:rPr>
          <w:color w:val="0000FF" w:themeColor="hyperlink"/>
          <w:sz w:val="28"/>
          <w:szCs w:val="28"/>
          <w:u w:val="single"/>
        </w:rPr>
        <w:t>или</w:t>
      </w:r>
      <w:r w:rsidR="0034391A">
        <w:rPr>
          <w:color w:val="0000FF" w:themeColor="hyperlink"/>
          <w:sz w:val="28"/>
          <w:szCs w:val="28"/>
          <w:u w:val="single"/>
        </w:rPr>
        <w:t xml:space="preserve"> </w:t>
      </w:r>
      <w:r w:rsidRPr="00140990">
        <w:rPr>
          <w:color w:val="0000FF" w:themeColor="hyperlink"/>
          <w:sz w:val="28"/>
          <w:szCs w:val="28"/>
          <w:u w:val="single"/>
        </w:rPr>
        <w:t xml:space="preserve"> </w:t>
      </w:r>
      <w:proofErr w:type="spellStart"/>
      <w:r w:rsidRPr="00140990">
        <w:rPr>
          <w:color w:val="0000FF" w:themeColor="hyperlink"/>
          <w:sz w:val="28"/>
          <w:szCs w:val="28"/>
          <w:u w:val="single"/>
          <w:lang w:val="en-US"/>
        </w:rPr>
        <w:t>konkursok</w:t>
      </w:r>
      <w:proofErr w:type="spellEnd"/>
      <w:r w:rsidRPr="00140990">
        <w:rPr>
          <w:color w:val="0000FF" w:themeColor="hyperlink"/>
          <w:sz w:val="28"/>
          <w:szCs w:val="28"/>
          <w:u w:val="single"/>
        </w:rPr>
        <w:t>2@</w:t>
      </w:r>
      <w:r w:rsidRPr="00140990">
        <w:rPr>
          <w:color w:val="0000FF" w:themeColor="hyperlink"/>
          <w:sz w:val="28"/>
          <w:szCs w:val="28"/>
          <w:u w:val="single"/>
          <w:lang w:val="en-US"/>
        </w:rPr>
        <w:t>mail</w:t>
      </w:r>
      <w:r w:rsidRPr="00140990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Pr="00140990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34391A">
        <w:rPr>
          <w:color w:val="0000FF" w:themeColor="hyperlink"/>
          <w:sz w:val="28"/>
          <w:szCs w:val="28"/>
          <w:u w:val="single"/>
        </w:rPr>
        <w:t xml:space="preserve"> </w:t>
      </w:r>
    </w:p>
    <w:p w:rsidR="00140990" w:rsidRPr="007F3895" w:rsidRDefault="00140990" w:rsidP="00B81F4F">
      <w:pPr>
        <w:pStyle w:val="Default"/>
        <w:rPr>
          <w:sz w:val="28"/>
          <w:szCs w:val="28"/>
        </w:rPr>
      </w:pPr>
    </w:p>
    <w:p w:rsidR="005374E9" w:rsidRDefault="006F0C63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7F5A5D" w:rsidRPr="007F5A5D" w:rsidRDefault="007F5A5D" w:rsidP="005374E9">
      <w:pPr>
        <w:pStyle w:val="Default"/>
        <w:rPr>
          <w:sz w:val="28"/>
          <w:szCs w:val="28"/>
        </w:rPr>
      </w:pPr>
      <w:r w:rsidRPr="007F5A5D">
        <w:rPr>
          <w:bCs/>
          <w:sz w:val="28"/>
          <w:szCs w:val="28"/>
        </w:rPr>
        <w:t>Итоги конкурса подводятся в течение 10 дней с момента окончания приёма заявок.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победители</w:t>
      </w:r>
      <w:r w:rsidR="00433CFB" w:rsidRPr="00744554">
        <w:rPr>
          <w:sz w:val="28"/>
          <w:szCs w:val="28"/>
        </w:rPr>
        <w:t>I, II и III</w:t>
      </w:r>
      <w:r w:rsidR="00433CFB">
        <w:rPr>
          <w:sz w:val="28"/>
          <w:szCs w:val="28"/>
        </w:rPr>
        <w:t xml:space="preserve"> степени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лауреаты (</w:t>
      </w:r>
      <w:r w:rsidR="00433CFB">
        <w:rPr>
          <w:sz w:val="28"/>
          <w:szCs w:val="28"/>
        </w:rPr>
        <w:t>призёры конкурса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7F5A5D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7F5A5D" w:rsidRPr="00BF20CD" w:rsidRDefault="007F5A5D" w:rsidP="007F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F20CD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</w:rPr>
        <w:t>Результаты можно узнать на нашем сайте: </w:t>
      </w:r>
      <w:proofErr w:type="spellStart"/>
      <w:r>
        <w:fldChar w:fldCharType="begin"/>
      </w:r>
      <w:r>
        <w:instrText>HYPERLINK "http://yandex.ru/clck/jsredir?from=yandex.ru%3Bsearch%2F%3Bweb%3B%3B&amp;text=&amp;etext=1183.HsnSqIlNDYJc1epZovTXueVav87BvPFc95AHWapwGJPfqQ_l5-VIApYasHDg7hkza4M1JOZlCFVZgf80-8fGbkuB_ejHNojUAuDJFtF2QkgE_MvXiJTOrCS_pgTPtU6XwZGtLFQUfC4qQSoxIZCp9g.cb215dcac259d6c1b3cfe0f1ea3398436978fd0a&amp;uuid=&amp;state=PEtFfuTeVD4jaxywoSUvtB2i7c0_vxGd_EKhTsOAZmym9guB_1FjIfgZNyeB895FM0oUHtgJNA4iK6XapINU1Q&amp;data=UlNrNmk5WktYejR0eWJFYk1LdmtxcUtnbjZEaGtUZGxvWFRvWjZISHJWb0JCNVhITlBtSzhIVkdtRzgySmxDU0cxMm9mVDExclNBQklzM0UzXzk4TVBRSkROWXl3M1Iz&amp;b64e=2&amp;sign=6ffc64fda346e4dd8cd8561058d0c3a4&amp;keyno=0&amp;cst=AiuY0DBWFJ4BWM_uhLTTxFA67XlA1T7Gz1LfoH8b0oSWPKOaaTx3fQejeztqk3XAuVD7i2FqZMqeBzP6mHMRli2gKreAD-GNaisvUHxI5sPApBRSxrPqzh74Kb4uZ_Bjmsb94E3MKpxurwNFUbOSSeFA3ZvqI8XRBz-WFvcthZmkNZX5zcgp88JRGTvMHxInedDdr8SXBrXDIG_axaxNNAbSA-3YAN3V6kLHTxaxzKxhXdNjPcnAag2AObOW-bBIyY4rOxmHRDW1UNS3T9W6e-Qs-SqDQ5rIdB0ISql9PnTSGbQiyxktHryvErjoRGam&amp;ref=orjY4mGPRjk5boDnW0uvlrrd71vZw9kpd42SRQdKF3ecyHqAqtnuUU2lOGfaOe09DjJo31yp73owWFZxe828_QYiqVHdJAhhe4-HwdMTpE-Y9dbQQ6g1iSxXvmGs4mPL-Q3BeF8IIUtOOxZBuuVK7iX1E-Elp8srF9SSBgkBGhLZUwHHnGKc1fGlgJwWyPFtcmcA1N8MM7B29XGqMU_-aCOis3yXGsQsDy1XZPb7xXIAVeZWye2yqMjZ1KWnMZXeGe-MuMoFlPNHTxMK1-Kca0MPjaJqIvVT-Hh6KZhByOdtCeAh-VhFcTWRGWYLGbFCzhKA0yh947765g-XWEhGFNWGLTrVgXb_XwVSeM72b65hGur9non-wXo-MmkU5UtmROppAeSb9HKs-mw_-6NSdG38R5WXEH9C5tbbXv8i6g2z7CcGkqpQ6LiQqJcApB_0ZbpOW9tOp0nr3Ok85J7srQ&amp;l10n=ru&amp;cts=1474300861587&amp;mc=4.476417542341462" \t "_blank"</w:instrText>
      </w:r>
      <w:r>
        <w:fldChar w:fldCharType="separate"/>
      </w:r>
      <w:r w:rsidRPr="00BF20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sdute.ru</w:t>
      </w:r>
      <w:proofErr w:type="spellEnd"/>
      <w:r>
        <w:fldChar w:fldCharType="end"/>
      </w:r>
    </w:p>
    <w:p w:rsidR="005374E9" w:rsidRPr="00744554" w:rsidRDefault="007F5A5D" w:rsidP="007F5A5D">
      <w:pPr>
        <w:pStyle w:val="Default"/>
        <w:rPr>
          <w:sz w:val="28"/>
          <w:szCs w:val="28"/>
        </w:rPr>
      </w:pPr>
      <w:r w:rsidRPr="00BF20CD">
        <w:rPr>
          <w:rFonts w:eastAsia="Times New Roman"/>
          <w:b/>
          <w:bCs/>
          <w:color w:val="000099"/>
          <w:sz w:val="36"/>
          <w:szCs w:val="36"/>
        </w:rPr>
        <w:t>Или в группе в контакте: </w:t>
      </w:r>
      <w:hyperlink r:id="rId6" w:tgtFrame="_blank" w:history="1">
        <w:r w:rsidRPr="00BF20CD">
          <w:rPr>
            <w:rFonts w:eastAsia="Times New Roman"/>
            <w:b/>
            <w:bCs/>
            <w:color w:val="FF0000"/>
            <w:sz w:val="36"/>
            <w:szCs w:val="36"/>
          </w:rPr>
          <w:t>http://vk.com/club64686469</w:t>
        </w:r>
      </w:hyperlink>
    </w:p>
    <w:p w:rsidR="00225AD1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225AD1" w:rsidP="005374E9">
      <w:pPr>
        <w:pStyle w:val="Default"/>
        <w:rPr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374E9"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Отправка итоговых документов осуществляется в течение месяца после объявления результатов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lastRenderedPageBreak/>
        <w:t xml:space="preserve">По итогам оценки конкурсных работ компетентное жюри выбирает победителей и призеров (лауреатов, дипломантов). Оргкомитет имеет право учреждать специальные номинации и выбирать в них победителей.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</w:t>
      </w:r>
      <w:r w:rsidR="00433CFB">
        <w:rPr>
          <w:sz w:val="28"/>
          <w:szCs w:val="28"/>
        </w:rPr>
        <w:t>ронный именной Диплом с печатью</w:t>
      </w:r>
      <w:r w:rsidRPr="00744554">
        <w:rPr>
          <w:sz w:val="28"/>
          <w:szCs w:val="28"/>
        </w:rPr>
        <w:t xml:space="preserve">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225AD1" w:rsidRPr="007F3895" w:rsidRDefault="00225AD1" w:rsidP="00B81F4F">
      <w:pPr>
        <w:pStyle w:val="Default"/>
        <w:rPr>
          <w:sz w:val="28"/>
          <w:szCs w:val="28"/>
        </w:rPr>
      </w:pPr>
    </w:p>
    <w:p w:rsidR="005374E9" w:rsidRPr="00744554" w:rsidRDefault="006F0C63" w:rsidP="00046616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Факт отправки работ означает согласие участника со всеми условиями Конкурса.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и копия квитанции об оплате оргвзноса.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.3. </w:t>
      </w:r>
      <w:proofErr w:type="gramStart"/>
      <w:r w:rsidR="005374E9" w:rsidRPr="00744554">
        <w:rPr>
          <w:sz w:val="28"/>
          <w:szCs w:val="28"/>
        </w:rPr>
        <w:t>Максимальный</w:t>
      </w:r>
      <w:proofErr w:type="gramEnd"/>
      <w:r w:rsidR="005374E9" w:rsidRPr="00744554">
        <w:rPr>
          <w:sz w:val="28"/>
          <w:szCs w:val="28"/>
        </w:rPr>
        <w:t xml:space="preserve">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.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к которым не приложены заявки и копии квитанции об оплате оргвзноса (либо с некорректно оформленными заявками).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5374E9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b/>
          <w:bCs/>
          <w:sz w:val="28"/>
          <w:szCs w:val="28"/>
        </w:rPr>
        <w:t>тел. для справок 8 (34241) 6-54-14</w:t>
      </w:r>
      <w:r w:rsidR="005374E9">
        <w:rPr>
          <w:b/>
          <w:bCs/>
          <w:sz w:val="28"/>
          <w:szCs w:val="28"/>
        </w:rPr>
        <w:t xml:space="preserve">. </w:t>
      </w:r>
    </w:p>
    <w:p w:rsidR="00433CFB" w:rsidRPr="00433CFB" w:rsidRDefault="005374E9" w:rsidP="00B81F4F">
      <w:pPr>
        <w:pStyle w:val="Default"/>
        <w:rPr>
          <w:bCs/>
          <w:sz w:val="28"/>
          <w:szCs w:val="28"/>
        </w:rPr>
      </w:pPr>
      <w:r w:rsidRPr="00433CFB">
        <w:rPr>
          <w:bCs/>
          <w:sz w:val="28"/>
          <w:szCs w:val="28"/>
        </w:rPr>
        <w:t>Координатор конкурса</w:t>
      </w:r>
      <w:r w:rsidR="00433CFB" w:rsidRPr="00433CFB">
        <w:rPr>
          <w:bCs/>
          <w:sz w:val="28"/>
          <w:szCs w:val="28"/>
        </w:rPr>
        <w:t xml:space="preserve"> – Удовиченко Лилия Вячеславовна</w:t>
      </w:r>
    </w:p>
    <w:p w:rsidR="00B81F4F" w:rsidRPr="00433CFB" w:rsidRDefault="00433CFB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контактный телефон: 89223215864</w:t>
      </w: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6218A5">
        <w:rPr>
          <w:sz w:val="28"/>
          <w:szCs w:val="28"/>
        </w:rPr>
        <w:t xml:space="preserve">. </w:t>
      </w:r>
      <w:bookmarkStart w:id="0" w:name="_GoBack"/>
      <w:bookmarkEnd w:id="0"/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</w:t>
      </w:r>
      <w:r w:rsidR="00433CFB">
        <w:rPr>
          <w:sz w:val="28"/>
          <w:szCs w:val="28"/>
        </w:rPr>
        <w:t>учить собственный именной документ</w:t>
      </w:r>
      <w:r w:rsidRPr="00744554">
        <w:rPr>
          <w:sz w:val="28"/>
          <w:szCs w:val="28"/>
        </w:rPr>
        <w:t xml:space="preserve">, также должны оплатить организационный взнос в размере 100 рублей. Обратите внимание, что диплом для педагога-руководителя может быть заказан только при условии оплаты оргвзноса за </w:t>
      </w:r>
      <w:r w:rsidRPr="00744554">
        <w:rPr>
          <w:sz w:val="28"/>
          <w:szCs w:val="28"/>
        </w:rPr>
        <w:lastRenderedPageBreak/>
        <w:t xml:space="preserve">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34391A" w:rsidRDefault="0034391A" w:rsidP="0034391A">
      <w:pPr>
        <w:pStyle w:val="Default"/>
        <w:rPr>
          <w:b/>
          <w:sz w:val="28"/>
          <w:szCs w:val="28"/>
        </w:rPr>
      </w:pP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Муниципальное автономное учреждение дополнительного образования  «Станция детского,  юношеского туризма и экологии»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г. Чайковского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(МАУ ДО СДЮТЭ)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bCs/>
          <w:sz w:val="28"/>
          <w:szCs w:val="28"/>
        </w:rPr>
        <w:t xml:space="preserve">617762 Пермский край, </w:t>
      </w:r>
      <w:proofErr w:type="gramStart"/>
      <w:r w:rsidRPr="00EE30BF">
        <w:rPr>
          <w:b/>
          <w:bCs/>
          <w:sz w:val="28"/>
          <w:szCs w:val="28"/>
        </w:rPr>
        <w:t>г</w:t>
      </w:r>
      <w:proofErr w:type="gramEnd"/>
      <w:r w:rsidRPr="00EE30BF">
        <w:rPr>
          <w:b/>
          <w:bCs/>
          <w:sz w:val="28"/>
          <w:szCs w:val="28"/>
        </w:rPr>
        <w:t>. Чайковский, ул. Горького 22, корпус 1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ИНН 5920011387  КПП  592001001 ОГРН  1025902034564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тел/факс (34241) 3-38-18; </w:t>
      </w:r>
      <w:r w:rsidRPr="00EE30BF">
        <w:rPr>
          <w:b/>
          <w:sz w:val="28"/>
          <w:szCs w:val="28"/>
          <w:lang w:val="en-US"/>
        </w:rPr>
        <w:t>e</w:t>
      </w:r>
      <w:r w:rsidRPr="00EE30BF">
        <w:rPr>
          <w:b/>
          <w:sz w:val="28"/>
          <w:szCs w:val="28"/>
        </w:rPr>
        <w:t>-</w:t>
      </w:r>
      <w:r w:rsidRPr="00EE30BF">
        <w:rPr>
          <w:b/>
          <w:sz w:val="28"/>
          <w:szCs w:val="28"/>
          <w:lang w:val="en-US"/>
        </w:rPr>
        <w:t>mail</w:t>
      </w:r>
      <w:r w:rsidRPr="00EE30BF">
        <w:rPr>
          <w:b/>
          <w:sz w:val="28"/>
          <w:szCs w:val="28"/>
        </w:rPr>
        <w:t xml:space="preserve">: </w:t>
      </w:r>
      <w:hyperlink r:id="rId7" w:history="1">
        <w:r w:rsidRPr="00EE30BF">
          <w:rPr>
            <w:rStyle w:val="a5"/>
            <w:b/>
            <w:sz w:val="28"/>
            <w:szCs w:val="28"/>
            <w:lang w:val="en-US"/>
          </w:rPr>
          <w:t>sdute</w:t>
        </w:r>
        <w:r w:rsidRPr="00EE30BF">
          <w:rPr>
            <w:rStyle w:val="a5"/>
            <w:b/>
            <w:sz w:val="28"/>
            <w:szCs w:val="28"/>
          </w:rPr>
          <w:t>@</w:t>
        </w:r>
        <w:r w:rsidRPr="00EE30BF">
          <w:rPr>
            <w:rStyle w:val="a5"/>
            <w:b/>
            <w:sz w:val="28"/>
            <w:szCs w:val="28"/>
            <w:lang w:val="en-US"/>
          </w:rPr>
          <w:t>yandex</w:t>
        </w:r>
        <w:r w:rsidRPr="00EE30BF">
          <w:rPr>
            <w:rStyle w:val="a5"/>
            <w:b/>
            <w:sz w:val="28"/>
            <w:szCs w:val="28"/>
          </w:rPr>
          <w:t>.</w:t>
        </w:r>
        <w:r w:rsidRPr="00EE30BF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Реквизиты Банка: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Получатель:  Управление </w:t>
      </w:r>
      <w:proofErr w:type="spellStart"/>
      <w:r w:rsidRPr="00EE30BF">
        <w:rPr>
          <w:b/>
          <w:sz w:val="28"/>
          <w:szCs w:val="28"/>
        </w:rPr>
        <w:t>ФиЭР</w:t>
      </w:r>
      <w:proofErr w:type="spellEnd"/>
      <w:r w:rsidRPr="00EE30BF">
        <w:rPr>
          <w:b/>
          <w:sz w:val="28"/>
          <w:szCs w:val="28"/>
        </w:rPr>
        <w:t xml:space="preserve"> Чайковского района (МАУ ДО СДЮТЭ)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proofErr w:type="gramStart"/>
      <w:r w:rsidRPr="00EE30BF">
        <w:rPr>
          <w:b/>
          <w:sz w:val="28"/>
          <w:szCs w:val="28"/>
        </w:rPr>
        <w:t>л</w:t>
      </w:r>
      <w:proofErr w:type="gramEnd"/>
      <w:r w:rsidRPr="00EE30BF">
        <w:rPr>
          <w:b/>
          <w:sz w:val="28"/>
          <w:szCs w:val="28"/>
        </w:rPr>
        <w:t>/с 3090300093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КБК 00000000000000000130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КФО 2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 xml:space="preserve">Банк получателя: 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РКЦ Чайковский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БИК 045763000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proofErr w:type="spellStart"/>
      <w:proofErr w:type="gramStart"/>
      <w:r w:rsidRPr="00EE30BF">
        <w:rPr>
          <w:b/>
          <w:sz w:val="28"/>
          <w:szCs w:val="28"/>
        </w:rPr>
        <w:t>р</w:t>
      </w:r>
      <w:proofErr w:type="spellEnd"/>
      <w:proofErr w:type="gramEnd"/>
      <w:r w:rsidRPr="00EE30BF">
        <w:rPr>
          <w:b/>
          <w:sz w:val="28"/>
          <w:szCs w:val="28"/>
        </w:rPr>
        <w:t>/с 40701810000003000001</w:t>
      </w:r>
    </w:p>
    <w:p w:rsidR="0034391A" w:rsidRPr="00EE30BF" w:rsidRDefault="0034391A" w:rsidP="0034391A">
      <w:pPr>
        <w:pStyle w:val="Default"/>
        <w:rPr>
          <w:b/>
          <w:sz w:val="28"/>
          <w:szCs w:val="28"/>
        </w:rPr>
      </w:pPr>
      <w:r w:rsidRPr="00EE30BF">
        <w:rPr>
          <w:b/>
          <w:sz w:val="28"/>
          <w:szCs w:val="28"/>
        </w:rPr>
        <w:t>ОКТМО 57654101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433CFB" w:rsidRPr="006046F9" w:rsidRDefault="00433CFB" w:rsidP="00433CF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46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Обязательно для заполнения! </w:t>
      </w:r>
    </w:p>
    <w:p w:rsidR="00433CFB" w:rsidRPr="006046F9" w:rsidRDefault="00433CFB" w:rsidP="00433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Назначение платежа – </w:t>
      </w:r>
      <w:r w:rsidR="005D4663">
        <w:rPr>
          <w:rFonts w:ascii="Times New Roman" w:hAnsi="Times New Roman" w:cs="Times New Roman"/>
          <w:sz w:val="28"/>
          <w:szCs w:val="28"/>
        </w:rPr>
        <w:t>орг. взнос конкурс «</w:t>
      </w:r>
      <w:r w:rsidR="00046616">
        <w:rPr>
          <w:rFonts w:ascii="Times New Roman" w:hAnsi="Times New Roman" w:cs="Times New Roman"/>
          <w:sz w:val="28"/>
          <w:szCs w:val="28"/>
        </w:rPr>
        <w:t>И расцвёл цветочек аленький</w:t>
      </w:r>
      <w:r w:rsidRPr="006046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AD1" w:rsidRDefault="00225AD1" w:rsidP="00B81F4F">
      <w:pPr>
        <w:pStyle w:val="Default"/>
        <w:rPr>
          <w:sz w:val="28"/>
          <w:szCs w:val="28"/>
        </w:rPr>
      </w:pPr>
    </w:p>
    <w:p w:rsidR="00225AD1" w:rsidRPr="00744554" w:rsidRDefault="00225AD1" w:rsidP="00B81F4F">
      <w:pPr>
        <w:pStyle w:val="Default"/>
        <w:rPr>
          <w:sz w:val="28"/>
          <w:szCs w:val="28"/>
        </w:rPr>
      </w:pPr>
    </w:p>
    <w:p w:rsidR="0061221B" w:rsidRPr="0061221B" w:rsidRDefault="0061221B" w:rsidP="0061221B">
      <w:pPr>
        <w:pStyle w:val="Default"/>
        <w:pageBreakBefore/>
        <w:ind w:left="7788"/>
        <w:rPr>
          <w:sz w:val="28"/>
          <w:szCs w:val="28"/>
        </w:rPr>
      </w:pPr>
      <w:r w:rsidRPr="0061221B">
        <w:rPr>
          <w:sz w:val="28"/>
          <w:szCs w:val="28"/>
        </w:rPr>
        <w:lastRenderedPageBreak/>
        <w:t xml:space="preserve">Приложение 1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  <w:gridCol w:w="5103"/>
      </w:tblGrid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Заявка на участие в межрегиональном дистанционном конкурсе </w:t>
            </w:r>
          </w:p>
          <w:p w:rsidR="0061221B" w:rsidRPr="0061221B" w:rsidRDefault="00140990" w:rsidP="006122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"</w:t>
            </w:r>
            <w:r w:rsidR="00046616">
              <w:rPr>
                <w:b/>
                <w:bCs/>
                <w:sz w:val="28"/>
                <w:szCs w:val="28"/>
              </w:rPr>
              <w:t>И расцвёл цветочек аленький</w:t>
            </w:r>
            <w:r w:rsidR="0061221B" w:rsidRPr="0061221B">
              <w:rPr>
                <w:b/>
                <w:bCs/>
                <w:sz w:val="28"/>
                <w:szCs w:val="28"/>
              </w:rPr>
              <w:t>"</w:t>
            </w: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1221B" w:rsidRPr="0061221B" w:rsidRDefault="0061221B" w:rsidP="0061221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I. Сведения об участнике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Фамилия и имя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>Возраст участник</w:t>
            </w:r>
            <w:proofErr w:type="gramStart"/>
            <w:r w:rsidRPr="0061221B">
              <w:rPr>
                <w:sz w:val="28"/>
                <w:szCs w:val="28"/>
              </w:rPr>
              <w:t>а(</w:t>
            </w:r>
            <w:proofErr w:type="gramEnd"/>
            <w:r w:rsidRPr="0061221B">
              <w:rPr>
                <w:sz w:val="28"/>
                <w:szCs w:val="28"/>
              </w:rPr>
              <w:t xml:space="preserve">ов) – количество полных лет на момент выполнения конкурсной работы, класс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Наименование образовательного учреждения (указывается тип, номер и название ОУ, не указываются его вид и прочие сведения) </w:t>
            </w:r>
          </w:p>
        </w:tc>
      </w:tr>
      <w:tr w:rsidR="0061221B" w:rsidRPr="0061221B" w:rsidTr="0061221B">
        <w:trPr>
          <w:trHeight w:val="661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proofErr w:type="gramStart"/>
            <w:r w:rsidRPr="0061221B">
              <w:rPr>
                <w:sz w:val="28"/>
                <w:szCs w:val="28"/>
              </w:rPr>
              <w:t xml:space="preserve">Место жительства (для родителей), место расположения образовательного учреждения (для педагогов и детей) (например, с. Красное, Кемеровская область) </w:t>
            </w:r>
            <w:proofErr w:type="gramEnd"/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Фамилия, имя, отчество руководителя работы (педагога, воспитателя) (полностью)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II. Сведения о конкурсной работе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Тема работы (проекта)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Номинация (направление)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Другие сведения о работе (проекте)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III. Контактные данные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E-mail </w:t>
            </w:r>
          </w:p>
        </w:tc>
      </w:tr>
      <w:tr w:rsidR="0061221B" w:rsidRPr="0061221B" w:rsidTr="0061221B">
        <w:trPr>
          <w:trHeight w:val="109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Контактный телефон </w:t>
            </w:r>
          </w:p>
        </w:tc>
      </w:tr>
      <w:tr w:rsidR="0061221B" w:rsidRPr="0061221B" w:rsidTr="0061221B">
        <w:trPr>
          <w:trHeight w:val="107"/>
        </w:trPr>
        <w:tc>
          <w:tcPr>
            <w:tcW w:w="9747" w:type="dxa"/>
            <w:gridSpan w:val="2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b/>
                <w:bCs/>
                <w:sz w:val="28"/>
                <w:szCs w:val="28"/>
              </w:rPr>
              <w:t xml:space="preserve">IV. Сведения об оплате оргвзноса </w:t>
            </w:r>
          </w:p>
        </w:tc>
      </w:tr>
      <w:tr w:rsidR="0061221B" w:rsidRPr="0061221B" w:rsidTr="0061221B">
        <w:trPr>
          <w:trHeight w:val="523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Каким способом произведена оплата оргвзноса (банковский перевод, почтовый перевод). Сумма оргвзноса </w:t>
            </w:r>
          </w:p>
        </w:tc>
      </w:tr>
      <w:tr w:rsidR="0061221B" w:rsidRPr="0061221B" w:rsidTr="0061221B">
        <w:trPr>
          <w:trHeight w:val="247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Какого числа была произведена оплата оргвзноса </w:t>
            </w:r>
          </w:p>
        </w:tc>
      </w:tr>
      <w:tr w:rsidR="0061221B" w:rsidRPr="0061221B" w:rsidTr="0061221B">
        <w:trPr>
          <w:trHeight w:val="385"/>
        </w:trPr>
        <w:tc>
          <w:tcPr>
            <w:tcW w:w="4644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103" w:type="dxa"/>
          </w:tcPr>
          <w:p w:rsidR="0061221B" w:rsidRPr="0061221B" w:rsidRDefault="0061221B" w:rsidP="0038527D">
            <w:pPr>
              <w:pStyle w:val="Default"/>
              <w:rPr>
                <w:sz w:val="28"/>
                <w:szCs w:val="28"/>
              </w:rPr>
            </w:pPr>
            <w:r w:rsidRPr="0061221B">
              <w:rPr>
                <w:sz w:val="28"/>
                <w:szCs w:val="28"/>
              </w:rPr>
              <w:t xml:space="preserve">Номер платежного документа Копия платежного документа прилагается к заявке. </w:t>
            </w:r>
          </w:p>
        </w:tc>
      </w:tr>
    </w:tbl>
    <w:p w:rsidR="0061221B" w:rsidRPr="0061221B" w:rsidRDefault="0061221B" w:rsidP="0061221B">
      <w:pPr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52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D850ED">
      <w:pgSz w:w="11906" w:h="16838"/>
      <w:pgMar w:top="567" w:right="850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20EDC"/>
    <w:rsid w:val="00046616"/>
    <w:rsid w:val="00073316"/>
    <w:rsid w:val="00140990"/>
    <w:rsid w:val="001522B5"/>
    <w:rsid w:val="00196A4B"/>
    <w:rsid w:val="00220262"/>
    <w:rsid w:val="00225AD1"/>
    <w:rsid w:val="002D4BDA"/>
    <w:rsid w:val="002F15B7"/>
    <w:rsid w:val="0034391A"/>
    <w:rsid w:val="00433CFB"/>
    <w:rsid w:val="00480629"/>
    <w:rsid w:val="004E26EC"/>
    <w:rsid w:val="00520EDC"/>
    <w:rsid w:val="005374E9"/>
    <w:rsid w:val="005D4663"/>
    <w:rsid w:val="0061221B"/>
    <w:rsid w:val="006218A5"/>
    <w:rsid w:val="006F0C63"/>
    <w:rsid w:val="007F5A5D"/>
    <w:rsid w:val="007F63E3"/>
    <w:rsid w:val="008144AB"/>
    <w:rsid w:val="00A33897"/>
    <w:rsid w:val="00A515D0"/>
    <w:rsid w:val="00A53508"/>
    <w:rsid w:val="00B21101"/>
    <w:rsid w:val="00B81F4F"/>
    <w:rsid w:val="00CB0E34"/>
    <w:rsid w:val="00D35A21"/>
    <w:rsid w:val="00D56463"/>
    <w:rsid w:val="00D63DD3"/>
    <w:rsid w:val="00D850ED"/>
    <w:rsid w:val="00E37CDA"/>
    <w:rsid w:val="00EC1004"/>
    <w:rsid w:val="00F60BFB"/>
    <w:rsid w:val="00F6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F5A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5A5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ut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64686469" TargetMode="External"/><Relationship Id="rId5" Type="http://schemas.openxmlformats.org/officeDocument/2006/relationships/hyperlink" Target="mailto:konkursok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sys_admin</cp:lastModifiedBy>
  <cp:revision>15</cp:revision>
  <cp:lastPrinted>2018-01-23T13:25:00Z</cp:lastPrinted>
  <dcterms:created xsi:type="dcterms:W3CDTF">2001-04-01T23:00:00Z</dcterms:created>
  <dcterms:modified xsi:type="dcterms:W3CDTF">2018-01-24T07:01:00Z</dcterms:modified>
</cp:coreProperties>
</file>