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9D" w:rsidRPr="008F017C" w:rsidRDefault="00EE059D" w:rsidP="00EE059D">
      <w:pPr>
        <w:pStyle w:val="a3"/>
        <w:ind w:left="14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F017C">
        <w:rPr>
          <w:rFonts w:ascii="Times New Roman" w:eastAsia="Times New Roman" w:hAnsi="Times New Roman"/>
          <w:b/>
          <w:sz w:val="32"/>
          <w:szCs w:val="32"/>
        </w:rPr>
        <w:t>НОСУХА ОБЫКНОВЕННАЯ</w:t>
      </w:r>
    </w:p>
    <w:p w:rsidR="00EE059D" w:rsidRPr="008F017C" w:rsidRDefault="00EE059D" w:rsidP="00EE059D">
      <w:pPr>
        <w:pStyle w:val="a3"/>
        <w:ind w:left="142"/>
        <w:jc w:val="center"/>
        <w:rPr>
          <w:rFonts w:ascii="Times New Roman" w:eastAsia="Times New Roman" w:hAnsi="Times New Roman"/>
          <w:i/>
          <w:iCs/>
          <w:sz w:val="32"/>
          <w:szCs w:val="32"/>
        </w:rPr>
      </w:pPr>
      <w:r w:rsidRPr="008F017C">
        <w:rPr>
          <w:rFonts w:ascii="Times New Roman" w:eastAsia="Times New Roman" w:hAnsi="Times New Roman"/>
          <w:i/>
          <w:iCs/>
          <w:sz w:val="32"/>
          <w:szCs w:val="32"/>
          <w:lang w:val="la-Latn"/>
        </w:rPr>
        <w:t>Nasua nasua</w:t>
      </w:r>
      <w:r w:rsidRPr="008F017C">
        <w:rPr>
          <w:rFonts w:ascii="Times New Roman" w:eastAsia="Times New Roman" w:hAnsi="Times New Roman"/>
          <w:i/>
          <w:iCs/>
          <w:sz w:val="32"/>
          <w:szCs w:val="32"/>
        </w:rPr>
        <w:t> </w:t>
      </w:r>
    </w:p>
    <w:p w:rsidR="00EE059D" w:rsidRPr="008F017C" w:rsidRDefault="00A20058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743F899" wp14:editId="55A4B65C">
            <wp:simplePos x="0" y="0"/>
            <wp:positionH relativeFrom="column">
              <wp:posOffset>3329940</wp:posOffset>
            </wp:positionH>
            <wp:positionV relativeFrom="paragraph">
              <wp:posOffset>69850</wp:posOffset>
            </wp:positionV>
            <wp:extent cx="2646045" cy="1542415"/>
            <wp:effectExtent l="0" t="0" r="1905" b="635"/>
            <wp:wrapThrough wrapText="bothSides">
              <wp:wrapPolygon edited="0">
                <wp:start x="0" y="0"/>
                <wp:lineTo x="0" y="21342"/>
                <wp:lineTo x="21460" y="21342"/>
                <wp:lineTo x="214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9D" w:rsidRPr="008F017C">
        <w:rPr>
          <w:rFonts w:ascii="Times New Roman" w:eastAsia="Times New Roman" w:hAnsi="Times New Roman"/>
          <w:b/>
          <w:bCs/>
          <w:sz w:val="32"/>
          <w:szCs w:val="32"/>
        </w:rPr>
        <w:t>Царство</w:t>
      </w:r>
      <w:r w:rsidR="00EE059D" w:rsidRPr="008F017C">
        <w:rPr>
          <w:rFonts w:ascii="Times New Roman" w:eastAsia="Times New Roman" w:hAnsi="Times New Roman"/>
          <w:bCs/>
          <w:sz w:val="32"/>
          <w:szCs w:val="32"/>
        </w:rPr>
        <w:t>: Животные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Тип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>: Хордовые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Класс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>: Млекопитающие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Отряд: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 xml:space="preserve"> Хищные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Семейство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>: Енотовидные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bCs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Род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>: Носухи</w:t>
      </w:r>
    </w:p>
    <w:p w:rsidR="00EE059D" w:rsidRPr="008F017C" w:rsidRDefault="00EE059D" w:rsidP="00EE059D">
      <w:pPr>
        <w:pStyle w:val="a3"/>
        <w:ind w:left="-142"/>
        <w:rPr>
          <w:rFonts w:ascii="Times New Roman" w:eastAsia="Times New Roman" w:hAnsi="Times New Roman"/>
          <w:sz w:val="32"/>
          <w:szCs w:val="32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</w:rPr>
        <w:t>Вид</w:t>
      </w:r>
      <w:r w:rsidRPr="008F017C">
        <w:rPr>
          <w:rFonts w:ascii="Times New Roman" w:eastAsia="Times New Roman" w:hAnsi="Times New Roman"/>
          <w:bCs/>
          <w:sz w:val="32"/>
          <w:szCs w:val="32"/>
        </w:rPr>
        <w:t>: Носуха Обыкновенная</w:t>
      </w: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</w:rPr>
      </w:pP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</w:rPr>
      </w:pPr>
      <w:r w:rsidRPr="008F017C">
        <w:rPr>
          <w:rFonts w:ascii="Times New Roman" w:eastAsia="Times New Roman" w:hAnsi="Times New Roman"/>
          <w:sz w:val="32"/>
          <w:szCs w:val="32"/>
        </w:rPr>
        <w:t>Своё русское название это животное получило за узкую длинную морду.</w:t>
      </w:r>
      <w:r w:rsidRPr="008F017C">
        <w:rPr>
          <w:rFonts w:ascii="Arial" w:eastAsiaTheme="minorEastAsia" w:hAnsi="Arial" w:cs="Arial"/>
          <w:color w:val="121214"/>
          <w:sz w:val="32"/>
          <w:szCs w:val="32"/>
          <w:shd w:val="clear" w:color="auto" w:fill="F9F9F9"/>
          <w:lang w:eastAsia="ru-RU"/>
        </w:rPr>
        <w:t xml:space="preserve"> </w:t>
      </w:r>
      <w:r w:rsidRPr="008F017C">
        <w:rPr>
          <w:rFonts w:ascii="Times New Roman" w:eastAsia="Times New Roman" w:hAnsi="Times New Roman"/>
          <w:sz w:val="32"/>
          <w:szCs w:val="32"/>
        </w:rPr>
        <w:t xml:space="preserve">Некрупный хищник, туловище вытянутое, около 60 см. Хвост длинный от 30 до 70 см, вытянут вверх, а на самом кончике еще немного загнут. Вес взрослой особи может достигать 10 кг, но в среднем они по 6 – 8 кг. Ноги короткие, мощные, передние несколько короче задних. Лапы миниатюрные, с гибкими лодыжками, сильными пальцами и острыми массивными когтями, что позволяет носухам отлично лазать по деревьям вверх – вниз и копаться в почвах, дерне и даже коре деревьев в поисках пищи. Интересно отметить, что у этого наземного животного между пальцами расположены перепонки, и, как оказалось, они действительно любят плавать и делают это очень хорошо. </w:t>
      </w: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Корм:</w:t>
      </w:r>
      <w:r w:rsidRPr="008F017C">
        <w:rPr>
          <w:rFonts w:ascii="Times New Roman" w:eastAsia="Times New Roman" w:hAnsi="Times New Roman"/>
          <w:sz w:val="32"/>
          <w:szCs w:val="32"/>
          <w:lang w:eastAsia="ru-RU"/>
        </w:rPr>
        <w:t xml:space="preserve"> Мелкие грызуны, ящерицы, птицы, яйца, насекомые, черви, моллюски, коренья, плоды и т.д.</w:t>
      </w: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Размножение:</w:t>
      </w:r>
      <w:r w:rsidRPr="008F017C">
        <w:rPr>
          <w:rFonts w:ascii="Times New Roman" w:eastAsia="Times New Roman" w:hAnsi="Times New Roman"/>
          <w:sz w:val="32"/>
          <w:szCs w:val="32"/>
          <w:lang w:eastAsia="ru-RU"/>
        </w:rPr>
        <w:t xml:space="preserve"> 2 - 6 детёнышей, слепых и беспомощных.</w:t>
      </w: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</w:rPr>
      </w:pPr>
      <w:r w:rsidRPr="008F017C">
        <w:rPr>
          <w:rFonts w:ascii="Times New Roman" w:eastAsia="Times New Roman" w:hAnsi="Times New Roman"/>
          <w:b/>
          <w:sz w:val="32"/>
          <w:szCs w:val="32"/>
        </w:rPr>
        <w:t>Продолжительность жизни</w:t>
      </w:r>
      <w:r w:rsidRPr="008F017C">
        <w:rPr>
          <w:rFonts w:ascii="Times New Roman" w:eastAsia="Times New Roman" w:hAnsi="Times New Roman"/>
          <w:sz w:val="32"/>
          <w:szCs w:val="32"/>
        </w:rPr>
        <w:t>: в среднем 8 – 10 лет в дикой природе и зафиксирован результат до 18 лет в неволе.</w:t>
      </w: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059D" w:rsidRPr="008F017C" w:rsidRDefault="00EE059D" w:rsidP="00EE059D">
      <w:pPr>
        <w:pStyle w:val="a3"/>
        <w:ind w:lef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F0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Среда обитания:</w:t>
      </w:r>
      <w:r w:rsidRPr="008F017C">
        <w:rPr>
          <w:rFonts w:ascii="Times New Roman" w:eastAsia="Times New Roman" w:hAnsi="Times New Roman"/>
          <w:sz w:val="32"/>
          <w:szCs w:val="32"/>
          <w:lang w:eastAsia="ru-RU"/>
        </w:rPr>
        <w:t xml:space="preserve"> Тропические и субтропические леса</w:t>
      </w: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17C" w:rsidRPr="008F017C" w:rsidRDefault="008F017C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17C">
        <w:rPr>
          <w:rFonts w:ascii="Times New Roman" w:hAnsi="Times New Roman"/>
          <w:b/>
          <w:bCs/>
          <w:sz w:val="32"/>
          <w:szCs w:val="32"/>
        </w:rPr>
        <w:lastRenderedPageBreak/>
        <w:t>СУРИКАТ</w:t>
      </w:r>
    </w:p>
    <w:p w:rsidR="00EE059D" w:rsidRPr="008F017C" w:rsidRDefault="00EE059D" w:rsidP="00EE059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F017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8F9FA"/>
        </w:rPr>
        <w:t>Suricata suricatta</w:t>
      </w:r>
      <w:r w:rsidRPr="008F017C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 </w:t>
      </w:r>
    </w:p>
    <w:p w:rsidR="00EE059D" w:rsidRPr="008F017C" w:rsidRDefault="00A20058" w:rsidP="00EE059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5513E">
        <w:rPr>
          <w:noProof/>
        </w:rPr>
        <w:drawing>
          <wp:anchor distT="0" distB="0" distL="114300" distR="114300" simplePos="0" relativeHeight="251663360" behindDoc="0" locked="0" layoutInCell="1" allowOverlap="1" wp14:anchorId="35534D60" wp14:editId="57CC2827">
            <wp:simplePos x="0" y="0"/>
            <wp:positionH relativeFrom="column">
              <wp:posOffset>4330065</wp:posOffset>
            </wp:positionH>
            <wp:positionV relativeFrom="paragraph">
              <wp:posOffset>147320</wp:posOffset>
            </wp:positionV>
            <wp:extent cx="1628775" cy="1978025"/>
            <wp:effectExtent l="0" t="0" r="9525" b="3175"/>
            <wp:wrapThrough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hrough>
            <wp:docPr id="3" name="Рисунок 3" descr="https://avatars.mds.yandex.net/get-pdb/1583023/7c3b9ec3-246c-4b94-a0cc-ca2635c71eb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023/7c3b9ec3-246c-4b94-a0cc-ca2635c71eb3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 r="32078"/>
                    <a:stretch/>
                  </pic:blipFill>
                  <pic:spPr bwMode="auto">
                    <a:xfrm>
                      <a:off x="0" y="0"/>
                      <a:ext cx="16287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Царство: </w:t>
      </w:r>
      <w:r w:rsidRPr="008F017C">
        <w:rPr>
          <w:rFonts w:ascii="Times New Roman" w:hAnsi="Times New Roman" w:cs="Times New Roman"/>
          <w:sz w:val="32"/>
          <w:szCs w:val="32"/>
        </w:rPr>
        <w:t>Животные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Тип: </w:t>
      </w:r>
      <w:r w:rsidRPr="008F017C">
        <w:rPr>
          <w:rFonts w:ascii="Times New Roman" w:hAnsi="Times New Roman" w:cs="Times New Roman"/>
          <w:sz w:val="32"/>
          <w:szCs w:val="32"/>
        </w:rPr>
        <w:t>Хордовые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Класс: </w:t>
      </w:r>
      <w:r w:rsidRPr="008F017C">
        <w:rPr>
          <w:rFonts w:ascii="Times New Roman" w:hAnsi="Times New Roman" w:cs="Times New Roman"/>
          <w:sz w:val="32"/>
          <w:szCs w:val="32"/>
        </w:rPr>
        <w:t>Млекопитающие</w:t>
      </w:r>
      <w:r w:rsidR="00A20058" w:rsidRPr="00A20058">
        <w:rPr>
          <w:noProof/>
        </w:rPr>
        <w:t xml:space="preserve"> 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Отряд: </w:t>
      </w:r>
      <w:r w:rsidRPr="008F017C">
        <w:rPr>
          <w:rFonts w:ascii="Times New Roman" w:hAnsi="Times New Roman" w:cs="Times New Roman"/>
          <w:sz w:val="32"/>
          <w:szCs w:val="32"/>
        </w:rPr>
        <w:t>Хищные</w:t>
      </w:r>
      <w:bookmarkStart w:id="0" w:name="_GoBack"/>
      <w:bookmarkEnd w:id="0"/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Семейство: </w:t>
      </w:r>
      <w:r w:rsidRPr="008F017C">
        <w:rPr>
          <w:rFonts w:ascii="Times New Roman" w:hAnsi="Times New Roman" w:cs="Times New Roman"/>
          <w:sz w:val="32"/>
          <w:szCs w:val="32"/>
        </w:rPr>
        <w:t>Мангустовые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Род: </w:t>
      </w:r>
      <w:r w:rsidRPr="008F017C">
        <w:rPr>
          <w:rFonts w:ascii="Times New Roman" w:hAnsi="Times New Roman" w:cs="Times New Roman"/>
          <w:sz w:val="32"/>
          <w:szCs w:val="32"/>
        </w:rPr>
        <w:t>Сурикаты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017C">
        <w:rPr>
          <w:rFonts w:ascii="Times New Roman" w:hAnsi="Times New Roman" w:cs="Times New Roman"/>
          <w:b/>
          <w:sz w:val="32"/>
          <w:szCs w:val="32"/>
        </w:rPr>
        <w:t xml:space="preserve">Вид: </w:t>
      </w:r>
      <w:r w:rsidRPr="008F017C">
        <w:rPr>
          <w:rFonts w:ascii="Times New Roman" w:hAnsi="Times New Roman" w:cs="Times New Roman"/>
          <w:sz w:val="32"/>
          <w:szCs w:val="32"/>
        </w:rPr>
        <w:t>Сурикат</w:t>
      </w:r>
    </w:p>
    <w:p w:rsidR="00EE059D" w:rsidRPr="008F017C" w:rsidRDefault="00EE059D" w:rsidP="00EE05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59D" w:rsidRPr="008F017C" w:rsidRDefault="00EE059D" w:rsidP="008F017C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32"/>
          <w:szCs w:val="32"/>
        </w:rPr>
      </w:pPr>
      <w:r w:rsidRPr="008F017C">
        <w:rPr>
          <w:color w:val="222222"/>
          <w:sz w:val="32"/>
          <w:szCs w:val="32"/>
          <w:shd w:val="clear" w:color="auto" w:fill="FFFFFF"/>
        </w:rPr>
        <w:t xml:space="preserve">Масса тела Суриката составляет 700—750 г. </w:t>
      </w:r>
      <w:r w:rsidRPr="008F017C">
        <w:rPr>
          <w:color w:val="222222"/>
          <w:sz w:val="32"/>
          <w:szCs w:val="32"/>
        </w:rPr>
        <w:t>Окрас шерсти обычно— оранжево-коричневый. Телосложение у суриката стройное, но его скрывает густой мех. Ведут дневной образ жизни. В тёплый день любят греться на солнце, принимая самые причудливые позы. Могут подолгу стоять на задних</w:t>
      </w:r>
      <w:r w:rsidRPr="00AD432A">
        <w:rPr>
          <w:color w:val="222222"/>
          <w:sz w:val="28"/>
          <w:szCs w:val="28"/>
        </w:rPr>
        <w:t xml:space="preserve"> лапах. </w:t>
      </w:r>
      <w:r w:rsidRPr="00E5513E">
        <w:rPr>
          <w:color w:val="222222"/>
          <w:sz w:val="28"/>
          <w:szCs w:val="28"/>
        </w:rPr>
        <w:t xml:space="preserve">Сурикаты — необычайно разговорчивые существа. Часто зверьки общаются </w:t>
      </w:r>
      <w:r w:rsidRPr="008F017C">
        <w:rPr>
          <w:color w:val="222222"/>
          <w:sz w:val="32"/>
          <w:szCs w:val="32"/>
        </w:rPr>
        <w:t>со своими родичами целыми «фразами», состоящими из 2–4 сигналов.</w:t>
      </w: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17C">
        <w:rPr>
          <w:rFonts w:ascii="Times New Roman" w:hAnsi="Times New Roman"/>
          <w:b/>
          <w:bCs/>
          <w:sz w:val="32"/>
          <w:szCs w:val="32"/>
        </w:rPr>
        <w:t xml:space="preserve">Корм: </w:t>
      </w:r>
      <w:r w:rsidRPr="008F017C">
        <w:rPr>
          <w:rFonts w:ascii="Times New Roman" w:hAnsi="Times New Roman"/>
          <w:bCs/>
          <w:sz w:val="32"/>
          <w:szCs w:val="32"/>
        </w:rPr>
        <w:t>Насекомые, ящерицы, змеи, скорпионы, пауки, многоножки, птичьи яйца, растительные компоненты.</w:t>
      </w: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F017C">
        <w:rPr>
          <w:rFonts w:ascii="Times New Roman" w:hAnsi="Times New Roman"/>
          <w:b/>
          <w:sz w:val="32"/>
          <w:szCs w:val="32"/>
        </w:rPr>
        <w:t>Продолжительность жизни</w:t>
      </w:r>
      <w:r w:rsidRPr="008F017C">
        <w:rPr>
          <w:rFonts w:ascii="Times New Roman" w:hAnsi="Times New Roman"/>
          <w:sz w:val="32"/>
          <w:szCs w:val="32"/>
        </w:rPr>
        <w:t xml:space="preserve">: </w:t>
      </w:r>
      <w:r w:rsidRPr="008F017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природе живут 7-8 лет, в неволе 12 лет.</w:t>
      </w: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17C">
        <w:rPr>
          <w:rFonts w:ascii="Times New Roman" w:hAnsi="Times New Roman"/>
          <w:b/>
          <w:bCs/>
          <w:sz w:val="32"/>
          <w:szCs w:val="32"/>
        </w:rPr>
        <w:t xml:space="preserve">Размножение: </w:t>
      </w:r>
      <w:r w:rsidRPr="008F017C">
        <w:rPr>
          <w:rFonts w:ascii="Times New Roman" w:hAnsi="Times New Roman"/>
          <w:bCs/>
          <w:sz w:val="32"/>
          <w:szCs w:val="32"/>
        </w:rPr>
        <w:t>Сурикаты достигают полового созревания примерно в возрасте одного года. Самка суриката может приносить до четырёх помётов в год, до 7 детенышей. Рождаются слепыми.</w:t>
      </w:r>
    </w:p>
    <w:p w:rsidR="00EE059D" w:rsidRPr="008F017C" w:rsidRDefault="00EE059D" w:rsidP="008F01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EE059D" w:rsidRDefault="00EE059D" w:rsidP="008F017C">
      <w:pPr>
        <w:pStyle w:val="a3"/>
        <w:jc w:val="both"/>
        <w:rPr>
          <w:rStyle w:val="a4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</w:pPr>
      <w:r w:rsidRPr="008F017C">
        <w:rPr>
          <w:rFonts w:ascii="Times New Roman" w:hAnsi="Times New Roman"/>
          <w:b/>
          <w:bCs/>
          <w:sz w:val="32"/>
          <w:szCs w:val="32"/>
        </w:rPr>
        <w:t>Среда обитания:</w:t>
      </w:r>
      <w:r w:rsidRPr="008F017C">
        <w:rPr>
          <w:rFonts w:ascii="Times New Roman" w:hAnsi="Times New Roman"/>
          <w:sz w:val="32"/>
          <w:szCs w:val="32"/>
        </w:rPr>
        <w:t xml:space="preserve"> </w:t>
      </w:r>
      <w:r w:rsidRPr="008F017C">
        <w:rPr>
          <w:rFonts w:ascii="Times New Roman" w:hAnsi="Times New Roman"/>
          <w:sz w:val="32"/>
          <w:szCs w:val="32"/>
          <w:shd w:val="clear" w:color="auto" w:fill="FFFFFF"/>
        </w:rPr>
        <w:t>Распространён в </w:t>
      </w:r>
      <w:hyperlink r:id="rId6" w:tooltip="Южная Африка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Южной Африке</w:t>
        </w:r>
      </w:hyperlink>
      <w:r w:rsidRPr="008F017C">
        <w:rPr>
          <w:rFonts w:ascii="Times New Roman" w:hAnsi="Times New Roman"/>
          <w:sz w:val="32"/>
          <w:szCs w:val="32"/>
          <w:shd w:val="clear" w:color="auto" w:fill="FFFFFF"/>
        </w:rPr>
        <w:t> (в основном — в районе пустыни </w:t>
      </w:r>
      <w:hyperlink r:id="rId7" w:tooltip="Калахари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Калахари</w:t>
        </w:r>
      </w:hyperlink>
      <w:r w:rsidRPr="008F017C">
        <w:rPr>
          <w:rFonts w:ascii="Times New Roman" w:hAnsi="Times New Roman"/>
          <w:sz w:val="32"/>
          <w:szCs w:val="32"/>
          <w:shd w:val="clear" w:color="auto" w:fill="FFFFFF"/>
        </w:rPr>
        <w:t>: на территориях юго-западной </w:t>
      </w:r>
      <w:hyperlink r:id="rId8" w:tooltip="Ангола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Анголы</w:t>
        </w:r>
      </w:hyperlink>
      <w:r w:rsidRPr="008F017C">
        <w:rPr>
          <w:rFonts w:ascii="Times New Roman" w:hAnsi="Times New Roman"/>
          <w:sz w:val="32"/>
          <w:szCs w:val="32"/>
          <w:shd w:val="clear" w:color="auto" w:fill="FFFFFF"/>
        </w:rPr>
        <w:t>, </w:t>
      </w:r>
      <w:hyperlink r:id="rId9" w:tooltip="Намибия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Намибии</w:t>
        </w:r>
      </w:hyperlink>
      <w:r w:rsidRPr="008F017C">
        <w:rPr>
          <w:rFonts w:ascii="Times New Roman" w:hAnsi="Times New Roman"/>
          <w:sz w:val="32"/>
          <w:szCs w:val="32"/>
          <w:shd w:val="clear" w:color="auto" w:fill="FFFFFF"/>
        </w:rPr>
        <w:t>, </w:t>
      </w:r>
      <w:hyperlink r:id="rId10" w:tooltip="Ботсвана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Ботсваны</w:t>
        </w:r>
      </w:hyperlink>
      <w:r w:rsidRPr="008F017C">
        <w:rPr>
          <w:rFonts w:ascii="Times New Roman" w:hAnsi="Times New Roman"/>
          <w:sz w:val="32"/>
          <w:szCs w:val="32"/>
          <w:shd w:val="clear" w:color="auto" w:fill="FFFFFF"/>
        </w:rPr>
        <w:t> и </w:t>
      </w:r>
      <w:hyperlink r:id="rId11" w:tooltip="ЮАР" w:history="1">
        <w:r w:rsidRPr="008F017C">
          <w:rPr>
            <w:rStyle w:val="a4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ЮАР</w:t>
        </w:r>
      </w:hyperlink>
    </w:p>
    <w:p w:rsidR="004D7714" w:rsidRPr="008F017C" w:rsidRDefault="004D7714" w:rsidP="008F017C">
      <w:pPr>
        <w:pStyle w:val="a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4D7714" w:rsidRPr="008F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5"/>
    <w:rsid w:val="003F0445"/>
    <w:rsid w:val="004D7714"/>
    <w:rsid w:val="00702DE7"/>
    <w:rsid w:val="008F017C"/>
    <w:rsid w:val="00A20058"/>
    <w:rsid w:val="00E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D181-6D18-43B8-9514-C5E5BE9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5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E05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E%D0%BB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B%D0%B0%D1%85%D0%B0%D1%80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E%D0%B6%D0%BD%D0%B0%D1%8F_%D0%90%D1%84%D1%80%D0%B8%D0%BA%D0%B0" TargetMode="External"/><Relationship Id="rId11" Type="http://schemas.openxmlformats.org/officeDocument/2006/relationships/hyperlink" Target="https://ru.wikipedia.org/wiki/%D0%AE%D0%90%D0%A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1%D0%BE%D1%82%D1%81%D0%B2%D0%B0%D0%BD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D%D0%B0%D0%BC%D0%B8%D0%B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2020-01-09T08:54:00Z</dcterms:created>
  <dcterms:modified xsi:type="dcterms:W3CDTF">2020-01-09T09:09:00Z</dcterms:modified>
</cp:coreProperties>
</file>