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6B" w:rsidRPr="00ED2709" w:rsidRDefault="00ED2709" w:rsidP="00ED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09">
        <w:rPr>
          <w:rFonts w:ascii="Times New Roman" w:hAnsi="Times New Roman" w:cs="Times New Roman"/>
          <w:b/>
          <w:sz w:val="28"/>
          <w:szCs w:val="28"/>
        </w:rPr>
        <w:t>Международное сотрудничество МАУ ДО СДЮТЭ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359"/>
        <w:gridCol w:w="1134"/>
      </w:tblGrid>
      <w:tr w:rsidR="00ED2709" w:rsidTr="00ED2709">
        <w:tc>
          <w:tcPr>
            <w:tcW w:w="8359" w:type="dxa"/>
          </w:tcPr>
          <w:p w:rsidR="00ED2709" w:rsidRPr="00DF7930" w:rsidRDefault="00ED2709" w:rsidP="00E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заключенных и планируемых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заключению договорах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иностранными и (или) международными организациями по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(при наличии)</w:t>
            </w:r>
          </w:p>
        </w:tc>
        <w:tc>
          <w:tcPr>
            <w:tcW w:w="1134" w:type="dxa"/>
          </w:tcPr>
          <w:p w:rsidR="00ED2709" w:rsidRPr="00ED2709" w:rsidRDefault="00ED2709" w:rsidP="00E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2709" w:rsidTr="00ED2709">
        <w:tc>
          <w:tcPr>
            <w:tcW w:w="8359" w:type="dxa"/>
          </w:tcPr>
          <w:p w:rsidR="00ED2709" w:rsidRPr="00DF7930" w:rsidRDefault="00ED2709" w:rsidP="00E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международной аккредитации образовательных программ (при наличии)</w:t>
            </w:r>
          </w:p>
        </w:tc>
        <w:tc>
          <w:tcPr>
            <w:tcW w:w="1134" w:type="dxa"/>
          </w:tcPr>
          <w:p w:rsidR="00ED2709" w:rsidRPr="00ED2709" w:rsidRDefault="00ED2709" w:rsidP="00E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D2709" w:rsidRDefault="00ED2709"/>
    <w:sectPr w:rsidR="00ED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DA"/>
    <w:rsid w:val="0025376B"/>
    <w:rsid w:val="00ED2709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9D4E"/>
  <w15:chartTrackingRefBased/>
  <w15:docId w15:val="{007575B9-03AD-4CC5-8741-0DB13DD4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ТОА</dc:creator>
  <cp:keywords/>
  <dc:description/>
  <cp:lastModifiedBy>ТОА</cp:lastModifiedBy>
  <cp:revision>2</cp:revision>
  <dcterms:created xsi:type="dcterms:W3CDTF">2021-01-13T07:01:00Z</dcterms:created>
  <dcterms:modified xsi:type="dcterms:W3CDTF">2021-01-13T07:01:00Z</dcterms:modified>
</cp:coreProperties>
</file>